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sz w:val="32"/>
          <w:szCs w:val="32"/>
        </w:rPr>
      </w:pPr>
      <w:bookmarkStart w:id="3" w:name="_GoBack"/>
      <w:bookmarkEnd w:id="3"/>
    </w:p>
    <w:p>
      <w:pPr>
        <w:spacing w:line="480" w:lineRule="exact"/>
        <w:jc w:val="right"/>
        <w:rPr>
          <w:b/>
          <w:sz w:val="18"/>
          <w:szCs w:val="18"/>
        </w:rPr>
      </w:pPr>
      <w:r>
        <w:rPr>
          <w:rFonts w:hint="eastAsia" w:ascii="仿宋" w:hAnsi="仿宋" w:eastAsia="仿宋" w:cs="仿宋"/>
          <w:b/>
          <w:sz w:val="15"/>
          <w:szCs w:val="15"/>
        </w:rPr>
        <w:t xml:space="preserve">                </w:t>
      </w:r>
      <w:r>
        <w:rPr>
          <w:rFonts w:hint="eastAsia" w:ascii="仿宋" w:hAnsi="仿宋" w:eastAsia="仿宋" w:cs="仿宋"/>
          <w:b/>
          <w:sz w:val="18"/>
          <w:szCs w:val="18"/>
        </w:rPr>
        <w:t>合同编号：</w:t>
      </w:r>
      <w:r>
        <w:rPr>
          <w:rFonts w:hint="eastAsia" w:ascii="仿宋" w:hAnsi="仿宋" w:eastAsia="仿宋" w:cs="仿宋"/>
          <w:sz w:val="18"/>
          <w:szCs w:val="18"/>
          <w:u w:val="single"/>
        </w:rPr>
        <w:t xml:space="preserve">      合同〔2021〕       号</w:t>
      </w: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r>
        <w:rPr>
          <w:rFonts w:hint="eastAsia" w:ascii="黑体" w:eastAsia="黑体"/>
          <w:b/>
          <w:sz w:val="44"/>
          <w:szCs w:val="44"/>
        </w:rPr>
        <w:t>长沙磁浮快线运营期2021-2024年度</w:t>
      </w:r>
    </w:p>
    <w:p>
      <w:pPr>
        <w:spacing w:line="480" w:lineRule="exact"/>
        <w:jc w:val="center"/>
        <w:rPr>
          <w:rFonts w:ascii="黑体" w:eastAsia="黑体"/>
          <w:b/>
          <w:sz w:val="44"/>
          <w:szCs w:val="44"/>
        </w:rPr>
      </w:pPr>
      <w:r>
        <w:rPr>
          <w:rFonts w:hint="eastAsia" w:ascii="黑体" w:eastAsia="黑体"/>
          <w:b/>
          <w:sz w:val="44"/>
          <w:szCs w:val="44"/>
        </w:rPr>
        <w:t>平面广告租赁经营合同</w:t>
      </w:r>
    </w:p>
    <w:p>
      <w:pPr>
        <w:spacing w:line="480" w:lineRule="exact"/>
        <w:jc w:val="center"/>
        <w:rPr>
          <w:rFonts w:hint="eastAsia" w:ascii="黑体" w:hAnsi="黑体" w:eastAsia="黑体" w:cs="黑体"/>
          <w:b/>
          <w:sz w:val="44"/>
          <w:szCs w:val="44"/>
          <w:u w:val="single"/>
        </w:rPr>
      </w:pPr>
      <w:r>
        <w:rPr>
          <w:rFonts w:hint="eastAsia" w:ascii="黑体" w:hAnsi="黑体" w:eastAsia="黑体" w:cs="黑体"/>
          <w:b/>
          <w:sz w:val="44"/>
          <w:szCs w:val="44"/>
          <w:u w:val="single"/>
        </w:rPr>
        <w:t xml:space="preserve">（样本） </w:t>
      </w:r>
    </w:p>
    <w:p>
      <w:pPr>
        <w:spacing w:line="480" w:lineRule="exact"/>
        <w:jc w:val="center"/>
        <w:rPr>
          <w:b/>
          <w:sz w:val="32"/>
          <w:szCs w:val="32"/>
        </w:rPr>
      </w:pPr>
    </w:p>
    <w:p>
      <w:pPr>
        <w:spacing w:line="480" w:lineRule="exact"/>
        <w:jc w:val="center"/>
        <w:rPr>
          <w:b/>
          <w:sz w:val="32"/>
          <w:szCs w:val="32"/>
        </w:rPr>
      </w:pPr>
    </w:p>
    <w:p>
      <w:pPr>
        <w:spacing w:line="480" w:lineRule="exact"/>
        <w:jc w:val="center"/>
        <w:rPr>
          <w:b/>
          <w:sz w:val="32"/>
          <w:szCs w:val="32"/>
        </w:rPr>
      </w:pPr>
    </w:p>
    <w:p>
      <w:pPr>
        <w:snapToGrid w:val="0"/>
        <w:spacing w:line="720" w:lineRule="auto"/>
        <w:rPr>
          <w:rFonts w:ascii="仿宋" w:hAnsi="仿宋" w:eastAsia="仿宋" w:cs="仿宋"/>
          <w:sz w:val="28"/>
          <w:szCs w:val="28"/>
          <w:u w:val="single"/>
        </w:rPr>
      </w:pPr>
      <w:r>
        <w:rPr>
          <w:rFonts w:hint="eastAsia" w:ascii="仿宋_GB2312" w:eastAsia="仿宋_GB2312"/>
          <w:b/>
          <w:sz w:val="32"/>
          <w:szCs w:val="32"/>
        </w:rPr>
        <w:t xml:space="preserve">项 目 名 称：   </w:t>
      </w:r>
      <w:r>
        <w:rPr>
          <w:rFonts w:hint="eastAsia" w:ascii="仿宋" w:hAnsi="仿宋" w:eastAsia="仿宋" w:cs="宋体"/>
          <w:bCs/>
          <w:sz w:val="28"/>
          <w:szCs w:val="28"/>
        </w:rPr>
        <w:t xml:space="preserve"> </w:t>
      </w:r>
      <w:r>
        <w:rPr>
          <w:rFonts w:hint="eastAsia" w:ascii="仿宋" w:hAnsi="仿宋" w:eastAsia="仿宋" w:cs="宋体"/>
          <w:bCs/>
          <w:sz w:val="28"/>
          <w:szCs w:val="28"/>
          <w:u w:val="single"/>
        </w:rPr>
        <w:t>长沙磁浮快线2021-2024年度平面广告租赁经营项目</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p>
    <w:p>
      <w:pPr>
        <w:snapToGrid w:val="0"/>
        <w:spacing w:line="720" w:lineRule="auto"/>
        <w:jc w:val="left"/>
        <w:rPr>
          <w:rFonts w:ascii="仿宋" w:hAnsi="仿宋" w:eastAsia="仿宋" w:cs="仿宋"/>
          <w:sz w:val="28"/>
          <w:szCs w:val="28"/>
          <w:u w:val="single"/>
        </w:rPr>
      </w:pPr>
      <w:r>
        <w:rPr>
          <w:rFonts w:hint="eastAsia" w:ascii="仿宋_GB2312" w:eastAsia="仿宋_GB2312"/>
          <w:b/>
          <w:sz w:val="32"/>
          <w:szCs w:val="32"/>
        </w:rPr>
        <w:t xml:space="preserve">委托方（甲方）： </w:t>
      </w:r>
      <w:r>
        <w:rPr>
          <w:rFonts w:hint="eastAsia" w:ascii="仿宋_GB2312" w:eastAsia="仿宋_GB2312"/>
          <w:b/>
          <w:sz w:val="32"/>
          <w:szCs w:val="32"/>
          <w:u w:val="single"/>
        </w:rPr>
        <w:t xml:space="preserve">       </w:t>
      </w:r>
      <w:r>
        <w:rPr>
          <w:rFonts w:hint="eastAsia" w:ascii="仿宋" w:hAnsi="仿宋" w:eastAsia="仿宋" w:cs="仿宋"/>
          <w:bCs/>
          <w:color w:val="000000"/>
          <w:sz w:val="28"/>
          <w:szCs w:val="28"/>
          <w:u w:val="single"/>
        </w:rPr>
        <w:t>湖南磁浮交通发展股份有限公司</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snapToGrid w:val="0"/>
        <w:spacing w:line="720" w:lineRule="auto"/>
        <w:jc w:val="left"/>
        <w:rPr>
          <w:rFonts w:ascii="仿宋_GB2312" w:eastAsia="仿宋_GB2312"/>
          <w:b/>
          <w:bCs/>
          <w:sz w:val="32"/>
          <w:szCs w:val="32"/>
        </w:rPr>
      </w:pPr>
      <w:r>
        <w:rPr>
          <w:rFonts w:hint="eastAsia" w:ascii="仿宋_GB2312" w:eastAsia="仿宋_GB2312"/>
          <w:b/>
          <w:sz w:val="32"/>
          <w:szCs w:val="32"/>
        </w:rPr>
        <w:t xml:space="preserve">受托方（乙方）：  </w:t>
      </w:r>
      <w:r>
        <w:rPr>
          <w:rFonts w:hint="eastAsia" w:ascii="仿宋" w:hAnsi="仿宋" w:eastAsia="仿宋" w:cs="仿宋"/>
          <w:sz w:val="30"/>
          <w:szCs w:val="30"/>
        </w:rPr>
        <w:t xml:space="preserve"> </w:t>
      </w:r>
      <w:r>
        <w:rPr>
          <w:rFonts w:hint="eastAsia" w:ascii="仿宋" w:hAnsi="仿宋" w:eastAsia="仿宋" w:cs="仿宋"/>
          <w:bCs/>
          <w:color w:val="000000"/>
          <w:sz w:val="28"/>
          <w:szCs w:val="28"/>
          <w:u w:val="single"/>
        </w:rPr>
        <w:t xml:space="preserve">                                            </w:t>
      </w:r>
    </w:p>
    <w:p>
      <w:pPr>
        <w:snapToGrid w:val="0"/>
        <w:spacing w:line="720" w:lineRule="auto"/>
        <w:jc w:val="left"/>
        <w:rPr>
          <w:rFonts w:ascii="仿宋_GB2312" w:eastAsia="仿宋_GB2312"/>
          <w:b/>
          <w:sz w:val="32"/>
          <w:szCs w:val="32"/>
        </w:rPr>
      </w:pPr>
      <w:r>
        <w:rPr>
          <w:rFonts w:hint="eastAsia" w:ascii="仿宋_GB2312" w:eastAsia="仿宋_GB2312"/>
          <w:b/>
          <w:sz w:val="32"/>
          <w:szCs w:val="32"/>
        </w:rPr>
        <w:t xml:space="preserve">签 订 时 间：     </w:t>
      </w:r>
      <w:r>
        <w:rPr>
          <w:rFonts w:hint="eastAsia" w:ascii="仿宋_GB2312" w:eastAsia="仿宋_GB2312"/>
          <w:b/>
          <w:sz w:val="32"/>
          <w:szCs w:val="32"/>
          <w:u w:val="single"/>
        </w:rPr>
        <w:t xml:space="preserve">          </w:t>
      </w:r>
      <w:r>
        <w:rPr>
          <w:rFonts w:hint="eastAsia" w:ascii="仿宋_GB2312" w:eastAsia="仿宋_GB2312"/>
          <w:sz w:val="28"/>
          <w:szCs w:val="28"/>
          <w:u w:val="single"/>
        </w:rPr>
        <w:t xml:space="preserve">2021年     月     日  </w:t>
      </w:r>
      <w:r>
        <w:rPr>
          <w:rFonts w:hint="eastAsia" w:ascii="仿宋_GB2312" w:eastAsia="仿宋_GB2312"/>
          <w:sz w:val="32"/>
          <w:szCs w:val="32"/>
          <w:u w:val="single"/>
        </w:rPr>
        <w:t xml:space="preserve">                    </w:t>
      </w:r>
    </w:p>
    <w:p>
      <w:pPr>
        <w:snapToGrid w:val="0"/>
        <w:spacing w:line="720" w:lineRule="auto"/>
        <w:jc w:val="left"/>
        <w:rPr>
          <w:rFonts w:ascii="仿宋_GB2312" w:hAnsi="宋体" w:eastAsia="仿宋_GB2312"/>
          <w:b/>
          <w:sz w:val="24"/>
        </w:rPr>
      </w:pPr>
      <w:r>
        <w:rPr>
          <w:rFonts w:hint="eastAsia" w:ascii="仿宋_GB2312" w:eastAsia="仿宋_GB2312"/>
          <w:b/>
          <w:sz w:val="32"/>
          <w:szCs w:val="32"/>
        </w:rPr>
        <w:t xml:space="preserve">签 订 地 点：     </w:t>
      </w:r>
      <w:r>
        <w:rPr>
          <w:rFonts w:hint="eastAsia" w:ascii="仿宋_GB2312" w:eastAsia="仿宋_GB2312"/>
          <w:b/>
          <w:sz w:val="32"/>
          <w:szCs w:val="32"/>
          <w:u w:val="single"/>
        </w:rPr>
        <w:t xml:space="preserve">          </w:t>
      </w:r>
      <w:r>
        <w:rPr>
          <w:rFonts w:hint="eastAsia" w:ascii="仿宋_GB2312" w:eastAsia="仿宋_GB2312"/>
          <w:sz w:val="28"/>
          <w:szCs w:val="28"/>
          <w:u w:val="single"/>
        </w:rPr>
        <w:t xml:space="preserve">湖南省长沙市雨花区  </w:t>
      </w:r>
      <w:r>
        <w:rPr>
          <w:rFonts w:hint="eastAsia" w:ascii="仿宋_GB2312" w:eastAsia="仿宋_GB2312"/>
          <w:sz w:val="32"/>
          <w:szCs w:val="32"/>
          <w:u w:val="single"/>
        </w:rPr>
        <w:t xml:space="preserve">                     </w:t>
      </w:r>
    </w:p>
    <w:p>
      <w:pPr>
        <w:ind w:left="330" w:right="135" w:firstLine="220"/>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jc w:val="center"/>
        <w:rPr>
          <w:rFonts w:ascii="宋体" w:hAnsi="宋体" w:cs="宋体"/>
          <w:b/>
          <w:bCs/>
          <w:sz w:val="36"/>
          <w:szCs w:val="36"/>
        </w:rPr>
      </w:pPr>
    </w:p>
    <w:p>
      <w:pPr>
        <w:ind w:right="-334" w:rightChars="-159"/>
        <w:jc w:val="center"/>
        <w:rPr>
          <w:rFonts w:ascii="宋体" w:hAnsi="宋体" w:cs="宋体"/>
          <w:b/>
          <w:bCs/>
          <w:sz w:val="36"/>
          <w:szCs w:val="36"/>
        </w:rPr>
      </w:pPr>
      <w:r>
        <w:rPr>
          <w:rFonts w:hint="eastAsia" w:ascii="宋体" w:hAnsi="宋体" w:cs="宋体"/>
          <w:b/>
          <w:bCs/>
          <w:sz w:val="36"/>
          <w:szCs w:val="36"/>
        </w:rPr>
        <w:t>长沙磁浮快线运营期2021-2024年度</w:t>
      </w:r>
    </w:p>
    <w:p>
      <w:pPr>
        <w:ind w:right="-334" w:rightChars="-159"/>
        <w:jc w:val="center"/>
        <w:rPr>
          <w:rFonts w:ascii="宋体" w:hAnsi="宋体" w:cs="宋体"/>
          <w:b/>
          <w:bCs/>
          <w:sz w:val="36"/>
          <w:szCs w:val="36"/>
        </w:rPr>
      </w:pPr>
      <w:r>
        <w:rPr>
          <w:rFonts w:hint="eastAsia" w:ascii="宋体" w:hAnsi="宋体" w:cs="宋体"/>
          <w:b/>
          <w:bCs/>
          <w:sz w:val="36"/>
          <w:szCs w:val="36"/>
        </w:rPr>
        <w:t>平面广告租赁经营合同</w:t>
      </w:r>
    </w:p>
    <w:p>
      <w:pPr>
        <w:ind w:right="-334" w:rightChars="-159"/>
        <w:jc w:val="left"/>
        <w:rPr>
          <w:rFonts w:ascii="仿宋" w:hAnsi="仿宋" w:eastAsia="仿宋" w:cs="仿宋"/>
          <w:b/>
          <w:sz w:val="28"/>
          <w:szCs w:val="28"/>
        </w:rPr>
      </w:pPr>
    </w:p>
    <w:p>
      <w:pPr>
        <w:ind w:right="-334" w:rightChars="-159"/>
        <w:jc w:val="left"/>
        <w:rPr>
          <w:rFonts w:ascii="仿宋" w:hAnsi="仿宋" w:eastAsia="仿宋" w:cs="仿宋"/>
          <w:b/>
          <w:sz w:val="28"/>
          <w:szCs w:val="28"/>
        </w:rPr>
      </w:pPr>
      <w:r>
        <w:rPr>
          <w:rFonts w:hint="eastAsia" w:ascii="仿宋" w:hAnsi="仿宋" w:eastAsia="仿宋" w:cs="仿宋"/>
          <w:b/>
          <w:sz w:val="28"/>
          <w:szCs w:val="28"/>
        </w:rPr>
        <w:t>甲方（委托方）：湖南磁浮交通发展股份有限公司</w:t>
      </w:r>
    </w:p>
    <w:p>
      <w:pPr>
        <w:ind w:right="-334" w:rightChars="-159"/>
        <w:jc w:val="left"/>
        <w:rPr>
          <w:rFonts w:ascii="仿宋" w:hAnsi="仿宋" w:eastAsia="仿宋" w:cs="仿宋"/>
          <w:b/>
          <w:sz w:val="28"/>
          <w:szCs w:val="28"/>
        </w:rPr>
      </w:pPr>
      <w:r>
        <w:rPr>
          <w:rFonts w:hint="eastAsia" w:ascii="仿宋" w:hAnsi="仿宋" w:eastAsia="仿宋" w:cs="仿宋"/>
          <w:b/>
          <w:sz w:val="28"/>
          <w:szCs w:val="28"/>
        </w:rPr>
        <w:t>乙方（受托方）：</w:t>
      </w:r>
      <w:r>
        <w:rPr>
          <w:rFonts w:ascii="仿宋" w:hAnsi="仿宋" w:eastAsia="仿宋" w:cs="仿宋"/>
          <w:b/>
          <w:sz w:val="28"/>
          <w:szCs w:val="28"/>
        </w:rPr>
        <w:t xml:space="preserve"> </w:t>
      </w:r>
    </w:p>
    <w:p>
      <w:pPr>
        <w:tabs>
          <w:tab w:val="left" w:pos="1560"/>
          <w:tab w:val="left" w:pos="1701"/>
        </w:tabs>
        <w:spacing w:line="520" w:lineRule="exact"/>
        <w:ind w:firstLine="560" w:firstLineChars="200"/>
        <w:rPr>
          <w:rFonts w:ascii="仿宋_GB2312" w:eastAsia="仿宋_GB2312"/>
          <w:sz w:val="28"/>
          <w:szCs w:val="28"/>
        </w:rPr>
      </w:pPr>
      <w:r>
        <w:rPr>
          <w:rFonts w:hint="eastAsia" w:ascii="仿宋_GB2312" w:eastAsia="仿宋_GB2312"/>
          <w:sz w:val="28"/>
          <w:szCs w:val="28"/>
        </w:rPr>
        <w:t>根据《中华人民共和国民法典》及国家其他法律法规的规定，就甲方委托乙方租赁经营长沙磁浮快线车站、车辆广告资源事宜，双方在遵循平等、自愿和诚实信用原则的基础上，达成如下协议，并由双方共同恪守。</w:t>
      </w:r>
    </w:p>
    <w:p>
      <w:pPr>
        <w:tabs>
          <w:tab w:val="left" w:pos="1560"/>
          <w:tab w:val="left" w:pos="1701"/>
        </w:tabs>
        <w:spacing w:line="520" w:lineRule="exact"/>
        <w:ind w:firstLine="560" w:firstLineChars="200"/>
        <w:rPr>
          <w:rFonts w:ascii="仿宋_GB2312" w:eastAsia="仿宋_GB2312"/>
          <w:sz w:val="28"/>
          <w:szCs w:val="28"/>
        </w:rPr>
      </w:pPr>
    </w:p>
    <w:p>
      <w:pPr>
        <w:ind w:right="-334" w:rightChars="-159"/>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sz w:val="28"/>
          <w:szCs w:val="28"/>
        </w:rPr>
        <w:t>合作范围及期限：</w:t>
      </w:r>
    </w:p>
    <w:p>
      <w:pPr>
        <w:spacing w:line="360" w:lineRule="auto"/>
        <w:ind w:firstLine="562" w:firstLineChars="200"/>
        <w:rPr>
          <w:rFonts w:ascii="宋体" w:hAnsi="宋体" w:cs="宋体"/>
          <w:sz w:val="28"/>
          <w:szCs w:val="28"/>
        </w:rPr>
      </w:pPr>
      <w:r>
        <w:rPr>
          <w:rFonts w:hint="eastAsia" w:ascii="仿宋" w:hAnsi="仿宋" w:eastAsia="仿宋" w:cs="仿宋"/>
          <w:b/>
          <w:sz w:val="28"/>
          <w:szCs w:val="28"/>
        </w:rPr>
        <w:t>1.1 合作范围</w:t>
      </w:r>
    </w:p>
    <w:p>
      <w:pPr>
        <w:tabs>
          <w:tab w:val="left" w:pos="1560"/>
          <w:tab w:val="left" w:pos="1701"/>
        </w:tabs>
        <w:spacing w:line="520" w:lineRule="exact"/>
        <w:ind w:firstLine="560" w:firstLineChars="200"/>
        <w:rPr>
          <w:rFonts w:ascii="仿宋_GB2312" w:eastAsia="仿宋_GB2312"/>
          <w:sz w:val="28"/>
          <w:szCs w:val="28"/>
        </w:rPr>
      </w:pPr>
      <w:r>
        <w:rPr>
          <w:rFonts w:hint="eastAsia" w:ascii="仿宋_GB2312" w:eastAsia="仿宋_GB2312"/>
          <w:sz w:val="28"/>
          <w:szCs w:val="28"/>
        </w:rPr>
        <w:t>长沙磁浮工程线路：位于长沙市雨花区和长沙县境内，全长约18.55KM,设磁浮高铁站、磁浮㮾梨站、磁浮机场站共3座车站。</w:t>
      </w:r>
    </w:p>
    <w:p>
      <w:pPr>
        <w:spacing w:line="360" w:lineRule="auto"/>
        <w:ind w:firstLine="562" w:firstLineChars="200"/>
        <w:rPr>
          <w:rFonts w:ascii="仿宋_GB2312" w:eastAsia="仿宋_GB2312"/>
          <w:sz w:val="28"/>
          <w:szCs w:val="28"/>
        </w:rPr>
      </w:pPr>
      <w:r>
        <w:rPr>
          <w:rFonts w:hint="eastAsia" w:ascii="仿宋" w:hAnsi="仿宋" w:eastAsia="仿宋" w:cs="仿宋"/>
          <w:b/>
          <w:sz w:val="28"/>
          <w:szCs w:val="28"/>
        </w:rPr>
        <w:t>1.2 委托租赁经营内容</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1.2.1本合同期内，长沙磁浮快线车站及车辆平面广告资源的租赁经营</w:t>
      </w:r>
      <w:r>
        <w:rPr>
          <w:rFonts w:hint="eastAsia" w:ascii="仿宋" w:hAnsi="仿宋" w:eastAsia="仿宋" w:cs="仿宋"/>
          <w:sz w:val="28"/>
          <w:szCs w:val="28"/>
        </w:rPr>
        <w:t>具体指：</w:t>
      </w:r>
      <w:r>
        <w:rPr>
          <w:rFonts w:ascii="仿宋_GB2312" w:eastAsia="仿宋_GB2312"/>
          <w:sz w:val="28"/>
          <w:szCs w:val="28"/>
        </w:rPr>
        <w:t xml:space="preserve"> </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1.2.1.1 车站平面广告资源包括：</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灯箱、LED幕墙、电子梯牌及普通梯牌等常规媒体，墙贴、地贴、包柱贴、品牌通道、主题站厅、屏蔽门贴、实物展示等非常规媒体，站内活动等创意媒体、场地（设备）占用及其它由新技术、新创意带来的各类新媒体的应用。</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1.2.1.2 车辆平面广告资源包括：车内柜门壁贴、侧顶贴、玻璃贴、挡板贴、头巾等。</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1.2.2 本合同委托租赁经营内容不包括移动电视广告资源。</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 xml:space="preserve">1.2.3 </w:t>
      </w:r>
      <w:r>
        <w:rPr>
          <w:rFonts w:hint="eastAsia" w:ascii="仿宋" w:hAnsi="仿宋" w:eastAsia="仿宋" w:cs="仿宋"/>
          <w:color w:val="000000"/>
          <w:kern w:val="0"/>
          <w:sz w:val="28"/>
          <w:szCs w:val="28"/>
        </w:rPr>
        <w:t>对于新增的广告资源，需甲乙双方另行协商合作方式以及合作价格。</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1.3 合作期限  </w:t>
      </w:r>
    </w:p>
    <w:p>
      <w:pPr>
        <w:widowControl/>
        <w:shd w:val="clear" w:color="auto" w:fill="FFFFFF"/>
        <w:rPr>
          <w:rFonts w:ascii="仿宋" w:hAnsi="仿宋" w:eastAsia="仿宋" w:cs="仿宋"/>
          <w:sz w:val="28"/>
          <w:szCs w:val="28"/>
        </w:rPr>
      </w:pPr>
      <w:r>
        <w:rPr>
          <w:rFonts w:hint="eastAsia" w:ascii="仿宋" w:hAnsi="仿宋" w:eastAsia="仿宋" w:cs="仿宋"/>
          <w:sz w:val="28"/>
          <w:szCs w:val="28"/>
        </w:rPr>
        <w:t xml:space="preserve">   本合同期限为3年（36个月），</w:t>
      </w:r>
      <w:r>
        <w:rPr>
          <w:rFonts w:hint="eastAsia" w:ascii="仿宋" w:hAnsi="仿宋" w:eastAsia="仿宋"/>
          <w:iCs/>
          <w:snapToGrid w:val="0"/>
          <w:kern w:val="0"/>
          <w:sz w:val="28"/>
          <w:szCs w:val="28"/>
        </w:rPr>
        <w:t>自</w:t>
      </w:r>
      <w:r>
        <w:rPr>
          <w:rFonts w:hint="eastAsia" w:ascii="仿宋" w:hAnsi="仿宋" w:eastAsia="仿宋"/>
          <w:sz w:val="28"/>
          <w:szCs w:val="28"/>
          <w:u w:val="single"/>
        </w:rPr>
        <w:t xml:space="preserve">  2021  </w:t>
      </w:r>
      <w:r>
        <w:rPr>
          <w:rFonts w:hint="eastAsia" w:ascii="仿宋" w:hAnsi="仿宋" w:eastAsia="仿宋"/>
          <w:iCs/>
          <w:snapToGrid w:val="0"/>
          <w:kern w:val="0"/>
          <w:sz w:val="28"/>
          <w:szCs w:val="28"/>
        </w:rPr>
        <w:t>年</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月</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日起至</w:t>
      </w:r>
      <w:r>
        <w:rPr>
          <w:rFonts w:hint="eastAsia" w:ascii="仿宋" w:hAnsi="仿宋" w:eastAsia="仿宋"/>
          <w:sz w:val="28"/>
          <w:szCs w:val="28"/>
          <w:u w:val="single"/>
        </w:rPr>
        <w:t xml:space="preserve"> 2024 </w:t>
      </w:r>
      <w:r>
        <w:rPr>
          <w:rFonts w:hint="eastAsia" w:ascii="仿宋" w:hAnsi="仿宋" w:eastAsia="仿宋"/>
          <w:iCs/>
          <w:snapToGrid w:val="0"/>
          <w:kern w:val="0"/>
          <w:sz w:val="28"/>
          <w:szCs w:val="28"/>
        </w:rPr>
        <w:t>年</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月</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日止</w:t>
      </w:r>
      <w:r>
        <w:rPr>
          <w:rFonts w:hint="eastAsia" w:ascii="仿宋" w:hAnsi="仿宋" w:eastAsia="仿宋" w:cs="仿宋"/>
          <w:sz w:val="28"/>
          <w:szCs w:val="28"/>
        </w:rPr>
        <w:t>。</w:t>
      </w:r>
    </w:p>
    <w:p>
      <w:pPr>
        <w:widowControl/>
        <w:shd w:val="clear" w:color="auto" w:fill="FFFFFF"/>
        <w:rPr>
          <w:rFonts w:ascii="仿宋" w:hAnsi="仿宋" w:eastAsia="仿宋" w:cs="仿宋"/>
          <w:sz w:val="28"/>
          <w:szCs w:val="28"/>
        </w:rPr>
      </w:pPr>
    </w:p>
    <w:p>
      <w:pPr>
        <w:pStyle w:val="13"/>
        <w:numPr>
          <w:ilvl w:val="0"/>
          <w:numId w:val="1"/>
        </w:numPr>
        <w:rPr>
          <w:rFonts w:ascii="宋体" w:hAnsi="宋体" w:eastAsia="宋体" w:cs="宋体"/>
          <w:b/>
          <w:bCs/>
          <w:sz w:val="28"/>
          <w:szCs w:val="28"/>
          <w:u w:val="none"/>
        </w:rPr>
      </w:pPr>
      <w:r>
        <w:rPr>
          <w:rFonts w:hint="eastAsia" w:ascii="宋体" w:hAnsi="宋体" w:eastAsia="宋体" w:cs="宋体"/>
          <w:b/>
          <w:bCs/>
          <w:sz w:val="28"/>
          <w:szCs w:val="28"/>
          <w:u w:val="none"/>
        </w:rPr>
        <w:t>合作方式</w:t>
      </w:r>
    </w:p>
    <w:p>
      <w:pPr>
        <w:spacing w:line="360" w:lineRule="auto"/>
        <w:ind w:firstLine="560" w:firstLineChars="200"/>
        <w:rPr>
          <w:rFonts w:ascii="仿宋" w:hAnsi="仿宋" w:eastAsia="仿宋"/>
          <w:sz w:val="28"/>
          <w:szCs w:val="28"/>
        </w:rPr>
      </w:pPr>
      <w:r>
        <w:rPr>
          <w:rFonts w:hint="eastAsia" w:ascii="仿宋_GB2312" w:eastAsia="仿宋_GB2312"/>
          <w:sz w:val="28"/>
          <w:szCs w:val="28"/>
        </w:rPr>
        <w:t xml:space="preserve">2.1 </w:t>
      </w:r>
      <w:r>
        <w:rPr>
          <w:rFonts w:hint="eastAsia" w:ascii="仿宋" w:hAnsi="仿宋" w:eastAsia="仿宋"/>
          <w:sz w:val="28"/>
          <w:szCs w:val="28"/>
        </w:rPr>
        <w:t>甲方授予乙方长沙磁浮快线平面广告项目的租赁经营权，包括但不限于进行广告媒体形式的营销、运营、管理、维护等。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2.2 甲方对乙方的经营管理、运营维护进行监督审核；乙方通过发布广告来获取收入，并按合同约定按时向甲方支付广告位租赁经营费。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2.3 所有广告资源中非常规媒体的设置、上刊遵循一事一报的前置审批原则，即在确保符合上级监管部门要求的前提下，通过申请报告（含主题活动方案）的形式向甲方提出申请，经审批通过后方可实施。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2.4 甲方如需在本合同第一条第1.1款、第1.2款约定范围内开展相关活动，乙方须全力配合相关工作，活动相关收益，由双方另行协商结算。</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2.5 公益广告发布要求：乙方须确保合作范围内各类媒体总量的30%用于发布公益广告（根据甲方要求进行自身宣传或配合中央、省市等相关职能部门免费发布公益广告），其设计、制作、画面上下刊及画面更换等费用均由乙方负责。如甲方有超过本合同约定30%以外的公益广告发布需求，则甲、乙双方就超出部分另行协商结算。</w:t>
      </w:r>
    </w:p>
    <w:p>
      <w:pPr>
        <w:spacing w:line="360" w:lineRule="auto"/>
        <w:ind w:firstLine="560" w:firstLineChars="200"/>
        <w:rPr>
          <w:rFonts w:hint="eastAsia" w:ascii="仿宋" w:hAnsi="仿宋" w:eastAsia="仿宋"/>
          <w:sz w:val="28"/>
          <w:szCs w:val="28"/>
        </w:rPr>
      </w:pPr>
    </w:p>
    <w:p>
      <w:pPr>
        <w:pStyle w:val="13"/>
        <w:numPr>
          <w:ilvl w:val="0"/>
          <w:numId w:val="1"/>
        </w:numPr>
        <w:rPr>
          <w:rFonts w:ascii="宋体" w:hAnsi="宋体" w:eastAsia="宋体" w:cs="宋体"/>
          <w:b/>
          <w:bCs/>
          <w:sz w:val="28"/>
          <w:szCs w:val="28"/>
          <w:u w:val="none"/>
        </w:rPr>
      </w:pPr>
      <w:r>
        <w:rPr>
          <w:rFonts w:hint="eastAsia" w:ascii="宋体" w:hAnsi="宋体" w:eastAsia="宋体" w:cs="宋体"/>
          <w:b/>
          <w:bCs/>
          <w:sz w:val="28"/>
          <w:szCs w:val="28"/>
          <w:u w:val="none"/>
        </w:rPr>
        <w:t>租赁费及支付方式</w:t>
      </w:r>
    </w:p>
    <w:p>
      <w:pPr>
        <w:pStyle w:val="13"/>
        <w:rPr>
          <w:rFonts w:ascii="仿宋" w:hAnsi="仿宋" w:eastAsia="仿宋" w:cs="仿宋"/>
          <w:sz w:val="28"/>
          <w:szCs w:val="28"/>
          <w:u w:val="none"/>
        </w:rPr>
      </w:pPr>
      <w:r>
        <w:rPr>
          <w:rFonts w:hint="eastAsia" w:ascii="仿宋" w:hAnsi="仿宋" w:eastAsia="仿宋" w:cs="仿宋"/>
          <w:sz w:val="28"/>
          <w:szCs w:val="28"/>
          <w:u w:val="none"/>
        </w:rPr>
        <w:t xml:space="preserve">    3.1</w:t>
      </w:r>
      <w:r>
        <w:rPr>
          <w:rFonts w:hint="eastAsia" w:ascii="仿宋" w:hAnsi="仿宋" w:eastAsia="仿宋" w:cs="仿宋"/>
          <w:color w:val="auto"/>
          <w:sz w:val="28"/>
          <w:szCs w:val="28"/>
          <w:u w:val="none"/>
        </w:rPr>
        <w:t xml:space="preserve"> 甲方将车站、车辆平面广告资源交给乙方租赁经营，乙方支付甲方车站、车辆广告资源租赁经营费。乙方对车站、车辆广告资源租赁经营自负盈亏，并负责车站、车辆广告资源的制作成本和管理成本。</w:t>
      </w:r>
    </w:p>
    <w:p>
      <w:pPr>
        <w:pStyle w:val="13"/>
        <w:ind w:firstLine="560" w:firstLineChars="200"/>
        <w:jc w:val="left"/>
        <w:rPr>
          <w:rFonts w:ascii="仿宋" w:hAnsi="仿宋" w:eastAsia="仿宋" w:cs="仿宋"/>
          <w:color w:val="auto"/>
          <w:sz w:val="28"/>
          <w:szCs w:val="28"/>
          <w:u w:val="none"/>
        </w:rPr>
      </w:pPr>
      <w:r>
        <w:rPr>
          <w:rFonts w:hint="eastAsia" w:ascii="仿宋" w:hAnsi="仿宋" w:eastAsia="仿宋" w:cs="仿宋"/>
          <w:color w:val="auto"/>
          <w:sz w:val="28"/>
          <w:szCs w:val="28"/>
          <w:u w:val="none"/>
        </w:rPr>
        <w:t>3.2 长沙磁浮快线平面广告资源租赁费（含增值税价）：</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none"/>
        </w:rPr>
        <w:t>万元/年。其中车站平面广告资源</w:t>
      </w:r>
      <w:r>
        <w:rPr>
          <w:rFonts w:hint="eastAsia" w:ascii="仿宋" w:hAnsi="仿宋" w:eastAsia="仿宋" w:cs="仿宋"/>
          <w:color w:val="auto"/>
          <w:sz w:val="28"/>
          <w:szCs w:val="28"/>
          <w:u w:val="none"/>
          <w:lang w:val="en-US" w:eastAsia="zh-CN"/>
        </w:rPr>
        <w:t>租赁费</w:t>
      </w:r>
      <w:r>
        <w:rPr>
          <w:rFonts w:hint="eastAsia" w:ascii="仿宋" w:hAnsi="仿宋" w:eastAsia="仿宋" w:cs="仿宋"/>
          <w:color w:val="auto"/>
          <w:sz w:val="28"/>
          <w:szCs w:val="28"/>
          <w:u w:val="none"/>
        </w:rPr>
        <w:t>不含税价为</w:t>
      </w:r>
      <w:r>
        <w:rPr>
          <w:rFonts w:hint="eastAsia" w:ascii="仿宋" w:hAnsi="仿宋" w:eastAsia="仿宋" w:cs="仿宋"/>
          <w:b/>
          <w:color w:val="auto"/>
          <w:sz w:val="28"/>
          <w:szCs w:val="28"/>
        </w:rPr>
        <w:t xml:space="preserve">　　　　　　　 （￥       </w:t>
      </w:r>
      <w:r>
        <w:rPr>
          <w:rFonts w:ascii="仿宋" w:hAnsi="仿宋" w:eastAsia="仿宋" w:cs="仿宋"/>
          <w:b/>
          <w:color w:val="auto"/>
          <w:sz w:val="28"/>
          <w:szCs w:val="28"/>
        </w:rPr>
        <w:t>）</w:t>
      </w:r>
      <w:r>
        <w:rPr>
          <w:rFonts w:hint="eastAsia" w:ascii="仿宋" w:hAnsi="仿宋" w:eastAsia="仿宋" w:cs="仿宋"/>
          <w:color w:val="auto"/>
          <w:sz w:val="28"/>
          <w:szCs w:val="28"/>
          <w:u w:val="none"/>
        </w:rPr>
        <w:t>，增值税率为</w:t>
      </w:r>
      <w:r>
        <w:rPr>
          <w:rFonts w:ascii="仿宋" w:hAnsi="仿宋" w:eastAsia="仿宋" w:cs="仿宋"/>
          <w:color w:val="auto"/>
          <w:sz w:val="28"/>
          <w:szCs w:val="28"/>
        </w:rPr>
        <w:t xml:space="preserve"> 5 </w:t>
      </w:r>
      <w:r>
        <w:rPr>
          <w:rFonts w:ascii="仿宋" w:hAnsi="仿宋" w:eastAsia="仿宋" w:cs="仿宋"/>
          <w:color w:val="auto"/>
          <w:sz w:val="28"/>
          <w:szCs w:val="28"/>
          <w:u w:val="none"/>
        </w:rPr>
        <w:t>%,增值税为</w:t>
      </w:r>
      <w:r>
        <w:rPr>
          <w:rFonts w:hint="eastAsia" w:ascii="仿宋" w:hAnsi="仿宋" w:eastAsia="仿宋" w:cs="仿宋"/>
          <w:b/>
          <w:color w:val="auto"/>
          <w:sz w:val="28"/>
          <w:szCs w:val="28"/>
        </w:rPr>
        <w:t xml:space="preserve">                           （￥       </w:t>
      </w:r>
      <w:r>
        <w:rPr>
          <w:rFonts w:ascii="仿宋" w:hAnsi="仿宋" w:eastAsia="仿宋" w:cs="仿宋"/>
          <w:b/>
          <w:color w:val="auto"/>
          <w:sz w:val="28"/>
          <w:szCs w:val="28"/>
        </w:rPr>
        <w:t>）</w:t>
      </w:r>
      <w:r>
        <w:rPr>
          <w:rFonts w:hint="eastAsia" w:ascii="仿宋" w:hAnsi="仿宋" w:eastAsia="仿宋" w:cs="仿宋"/>
          <w:color w:val="auto"/>
          <w:sz w:val="28"/>
          <w:szCs w:val="28"/>
        </w:rPr>
        <w:t>。</w:t>
      </w:r>
      <w:r>
        <w:rPr>
          <w:rFonts w:hint="eastAsia" w:ascii="仿宋" w:hAnsi="仿宋" w:eastAsia="仿宋" w:cs="仿宋"/>
          <w:color w:val="auto"/>
          <w:sz w:val="28"/>
          <w:szCs w:val="28"/>
          <w:u w:val="none"/>
        </w:rPr>
        <w:t>车辆平面广告资源</w:t>
      </w:r>
      <w:r>
        <w:rPr>
          <w:rFonts w:hint="eastAsia" w:ascii="仿宋" w:hAnsi="仿宋" w:eastAsia="仿宋" w:cs="仿宋"/>
          <w:color w:val="auto"/>
          <w:sz w:val="28"/>
          <w:szCs w:val="28"/>
          <w:u w:val="none"/>
          <w:lang w:val="en-US" w:eastAsia="zh-CN"/>
        </w:rPr>
        <w:t>租赁费</w:t>
      </w:r>
      <w:r>
        <w:rPr>
          <w:rFonts w:hint="eastAsia" w:ascii="仿宋" w:hAnsi="仿宋" w:eastAsia="仿宋" w:cs="仿宋"/>
          <w:color w:val="auto"/>
          <w:sz w:val="28"/>
          <w:szCs w:val="28"/>
          <w:u w:val="none"/>
        </w:rPr>
        <w:t>不含税价为</w:t>
      </w:r>
      <w:r>
        <w:rPr>
          <w:rFonts w:hint="eastAsia" w:ascii="仿宋" w:hAnsi="仿宋" w:eastAsia="仿宋" w:cs="仿宋"/>
          <w:b/>
          <w:color w:val="auto"/>
          <w:sz w:val="28"/>
          <w:szCs w:val="28"/>
        </w:rPr>
        <w:t xml:space="preserve">                  （￥         ）</w:t>
      </w:r>
      <w:r>
        <w:rPr>
          <w:rFonts w:hint="eastAsia" w:ascii="仿宋" w:hAnsi="仿宋" w:eastAsia="仿宋" w:cs="仿宋"/>
          <w:color w:val="auto"/>
          <w:sz w:val="28"/>
          <w:szCs w:val="28"/>
          <w:u w:val="none"/>
        </w:rPr>
        <w:t>，增值税率为</w:t>
      </w:r>
      <w:r>
        <w:rPr>
          <w:rFonts w:ascii="仿宋" w:hAnsi="仿宋" w:eastAsia="仿宋" w:cs="仿宋"/>
          <w:color w:val="auto"/>
          <w:sz w:val="28"/>
          <w:szCs w:val="28"/>
        </w:rPr>
        <w:t xml:space="preserve"> 13 </w:t>
      </w:r>
      <w:r>
        <w:rPr>
          <w:rFonts w:ascii="仿宋" w:hAnsi="仿宋" w:eastAsia="仿宋" w:cs="仿宋"/>
          <w:color w:val="auto"/>
          <w:sz w:val="28"/>
          <w:szCs w:val="28"/>
          <w:u w:val="none"/>
        </w:rPr>
        <w:t>%,增值税为</w:t>
      </w:r>
      <w:r>
        <w:rPr>
          <w:rFonts w:hint="eastAsia" w:ascii="仿宋" w:hAnsi="仿宋" w:eastAsia="仿宋" w:cs="仿宋"/>
          <w:b/>
          <w:color w:val="auto"/>
          <w:sz w:val="28"/>
          <w:szCs w:val="28"/>
        </w:rPr>
        <w:t xml:space="preserve">                         （￥         ）</w:t>
      </w:r>
      <w:r>
        <w:rPr>
          <w:rFonts w:hint="eastAsia" w:ascii="仿宋" w:hAnsi="仿宋" w:eastAsia="仿宋" w:cs="仿宋"/>
          <w:color w:val="auto"/>
          <w:sz w:val="28"/>
          <w:szCs w:val="28"/>
          <w:u w:val="none"/>
        </w:rPr>
        <w:t>。在合同履行期间，税率或征收率遇国家政策调整及纳税人身份变更时，按国家最新政策或身份变更后的情况执行。</w:t>
      </w:r>
    </w:p>
    <w:p>
      <w:pPr>
        <w:pStyle w:val="13"/>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3.</w:t>
      </w:r>
      <w:r>
        <w:rPr>
          <w:rFonts w:ascii="仿宋" w:hAnsi="仿宋" w:eastAsia="仿宋" w:cs="仿宋"/>
          <w:color w:val="auto"/>
          <w:sz w:val="28"/>
          <w:szCs w:val="28"/>
          <w:u w:val="none"/>
        </w:rPr>
        <w:t>3</w:t>
      </w:r>
      <w:r>
        <w:rPr>
          <w:rFonts w:hint="eastAsia" w:ascii="仿宋" w:hAnsi="仿宋" w:eastAsia="仿宋" w:cs="仿宋"/>
          <w:color w:val="auto"/>
          <w:sz w:val="28"/>
          <w:szCs w:val="28"/>
          <w:u w:val="none"/>
        </w:rPr>
        <w:t xml:space="preserve"> 支付方式：</w:t>
      </w:r>
    </w:p>
    <w:p>
      <w:pPr>
        <w:pStyle w:val="20"/>
        <w:spacing w:line="360" w:lineRule="auto"/>
        <w:ind w:left="420" w:leftChars="200" w:firstLine="560"/>
        <w:rPr>
          <w:rFonts w:hint="eastAsia" w:ascii="仿宋" w:hAnsi="仿宋" w:eastAsia="仿宋"/>
          <w:sz w:val="28"/>
          <w:szCs w:val="28"/>
        </w:rPr>
      </w:pPr>
      <w:r>
        <w:rPr>
          <w:rFonts w:hint="eastAsia" w:ascii="仿宋" w:hAnsi="仿宋" w:eastAsia="仿宋" w:cs="仿宋"/>
          <w:sz w:val="28"/>
          <w:szCs w:val="28"/>
        </w:rPr>
        <w:t>3</w:t>
      </w:r>
      <w:r>
        <w:rPr>
          <w:rFonts w:ascii="仿宋" w:hAnsi="仿宋" w:eastAsia="仿宋" w:cs="仿宋"/>
          <w:sz w:val="28"/>
          <w:szCs w:val="28"/>
        </w:rPr>
        <w:t>.3.1</w:t>
      </w:r>
      <w:r>
        <w:rPr>
          <w:rFonts w:hint="eastAsia" w:ascii="仿宋" w:hAnsi="仿宋" w:eastAsia="仿宋" w:cs="仿宋"/>
          <w:sz w:val="28"/>
          <w:szCs w:val="28"/>
        </w:rPr>
        <w:t xml:space="preserve"> </w:t>
      </w:r>
      <w:r>
        <w:rPr>
          <w:rFonts w:hint="eastAsia" w:ascii="仿宋" w:hAnsi="仿宋" w:eastAsia="仿宋"/>
          <w:sz w:val="28"/>
          <w:szCs w:val="28"/>
        </w:rPr>
        <w:t>本合同签订后七个工作日内，乙方应以现金或履约保函的形式向甲方提交履约</w:t>
      </w:r>
      <w:r>
        <w:rPr>
          <w:rFonts w:hint="eastAsia" w:ascii="仿宋" w:hAnsi="仿宋" w:eastAsia="仿宋"/>
          <w:sz w:val="28"/>
          <w:szCs w:val="28"/>
          <w:lang w:val="en-US" w:eastAsia="zh-CN"/>
        </w:rPr>
        <w:t>保证</w:t>
      </w:r>
      <w:r>
        <w:rPr>
          <w:rFonts w:hint="eastAsia" w:ascii="仿宋" w:hAnsi="仿宋" w:eastAsia="仿宋"/>
          <w:sz w:val="28"/>
          <w:szCs w:val="28"/>
        </w:rPr>
        <w:t>金，履约</w:t>
      </w:r>
      <w:r>
        <w:rPr>
          <w:rFonts w:hint="eastAsia" w:ascii="仿宋" w:hAnsi="仿宋" w:eastAsia="仿宋"/>
          <w:sz w:val="28"/>
          <w:szCs w:val="28"/>
          <w:lang w:val="en-US" w:eastAsia="zh-CN"/>
        </w:rPr>
        <w:t>保证</w:t>
      </w:r>
      <w:r>
        <w:rPr>
          <w:rFonts w:hint="eastAsia" w:ascii="仿宋" w:hAnsi="仿宋" w:eastAsia="仿宋"/>
          <w:sz w:val="28"/>
          <w:szCs w:val="28"/>
        </w:rPr>
        <w:t>金额为：</w:t>
      </w:r>
      <w:r>
        <w:rPr>
          <w:rFonts w:hint="eastAsia" w:ascii="仿宋_GB2312" w:eastAsia="仿宋_GB2312"/>
          <w:b/>
          <w:bCs/>
          <w:sz w:val="28"/>
          <w:szCs w:val="28"/>
          <w:u w:val="single"/>
        </w:rPr>
        <w:t>人民币伍拾万整</w:t>
      </w:r>
      <w:r>
        <w:rPr>
          <w:rFonts w:hint="eastAsia" w:ascii="仿宋_GB2312" w:hAnsi="宋体" w:eastAsia="仿宋_GB2312"/>
          <w:b/>
          <w:bCs/>
          <w:sz w:val="28"/>
          <w:szCs w:val="28"/>
          <w:u w:val="single"/>
        </w:rPr>
        <w:t>（</w:t>
      </w:r>
      <w:r>
        <w:rPr>
          <w:rFonts w:ascii="Arial" w:hAnsi="Arial" w:eastAsia="仿宋_GB2312" w:cs="Arial"/>
          <w:b/>
          <w:bCs/>
          <w:sz w:val="28"/>
          <w:szCs w:val="28"/>
          <w:u w:val="single"/>
        </w:rPr>
        <w:t>¥</w:t>
      </w:r>
      <w:r>
        <w:rPr>
          <w:rFonts w:hint="eastAsia" w:ascii="仿宋" w:hAnsi="仿宋" w:eastAsia="仿宋" w:cs="仿宋"/>
          <w:b/>
          <w:bCs/>
          <w:sz w:val="28"/>
          <w:szCs w:val="28"/>
          <w:u w:val="single"/>
        </w:rPr>
        <w:t>500,</w:t>
      </w:r>
      <w:r>
        <w:rPr>
          <w:rFonts w:hint="eastAsia" w:ascii="仿宋_GB2312"/>
          <w:b/>
          <w:bCs/>
          <w:sz w:val="28"/>
          <w:szCs w:val="28"/>
          <w:u w:val="single"/>
        </w:rPr>
        <w:t>000</w:t>
      </w:r>
      <w:r>
        <w:rPr>
          <w:rFonts w:ascii="Arial" w:hAnsi="Arial" w:cs="Arial"/>
          <w:b/>
          <w:bCs/>
          <w:sz w:val="28"/>
          <w:szCs w:val="28"/>
          <w:u w:val="single"/>
        </w:rPr>
        <w:t>.</w:t>
      </w:r>
      <w:r>
        <w:rPr>
          <w:rFonts w:hint="eastAsia" w:ascii="仿宋_GB2312"/>
          <w:b/>
          <w:bCs/>
          <w:sz w:val="28"/>
          <w:szCs w:val="28"/>
          <w:u w:val="single"/>
        </w:rPr>
        <w:t>00</w:t>
      </w:r>
      <w:r>
        <w:rPr>
          <w:rFonts w:hint="eastAsia" w:ascii="仿宋_GB2312" w:hAnsi="宋体" w:eastAsia="仿宋_GB2312"/>
          <w:b/>
          <w:bCs/>
          <w:sz w:val="28"/>
          <w:szCs w:val="28"/>
          <w:u w:val="single"/>
        </w:rPr>
        <w:t>）</w:t>
      </w:r>
      <w:r>
        <w:rPr>
          <w:rFonts w:hint="eastAsia" w:ascii="仿宋_GB2312" w:hAnsi="宋体" w:eastAsia="仿宋_GB2312"/>
          <w:sz w:val="28"/>
          <w:szCs w:val="28"/>
        </w:rPr>
        <w:t>。</w:t>
      </w:r>
      <w:r>
        <w:rPr>
          <w:rFonts w:hint="eastAsia" w:ascii="仿宋" w:hAnsi="仿宋" w:eastAsia="仿宋"/>
          <w:sz w:val="28"/>
          <w:szCs w:val="28"/>
        </w:rPr>
        <w:t>如乙方未按合同约定提交履约</w:t>
      </w:r>
      <w:r>
        <w:rPr>
          <w:rFonts w:hint="eastAsia" w:ascii="仿宋" w:hAnsi="仿宋" w:eastAsia="仿宋"/>
          <w:sz w:val="28"/>
          <w:szCs w:val="28"/>
          <w:lang w:val="en-US" w:eastAsia="zh-CN"/>
        </w:rPr>
        <w:t>保证金</w:t>
      </w:r>
      <w:r>
        <w:rPr>
          <w:rFonts w:hint="eastAsia" w:ascii="仿宋" w:hAnsi="仿宋" w:eastAsia="仿宋"/>
          <w:sz w:val="28"/>
          <w:szCs w:val="28"/>
        </w:rPr>
        <w:t>，甲方有权解除合同。在合同约定</w:t>
      </w:r>
      <w:r>
        <w:rPr>
          <w:rFonts w:ascii="仿宋" w:hAnsi="仿宋" w:eastAsia="仿宋"/>
          <w:sz w:val="28"/>
          <w:szCs w:val="28"/>
        </w:rPr>
        <w:t>的</w:t>
      </w:r>
      <w:r>
        <w:rPr>
          <w:rFonts w:hint="eastAsia" w:ascii="仿宋" w:hAnsi="仿宋" w:eastAsia="仿宋"/>
          <w:sz w:val="28"/>
          <w:szCs w:val="28"/>
        </w:rPr>
        <w:t>合作期</w:t>
      </w:r>
      <w:r>
        <w:rPr>
          <w:rFonts w:ascii="仿宋" w:hAnsi="仿宋" w:eastAsia="仿宋"/>
          <w:sz w:val="28"/>
          <w:szCs w:val="28"/>
        </w:rPr>
        <w:t>届满</w:t>
      </w:r>
      <w:r>
        <w:rPr>
          <w:rFonts w:hint="eastAsia" w:ascii="仿宋" w:hAnsi="仿宋" w:eastAsia="仿宋"/>
          <w:sz w:val="28"/>
          <w:szCs w:val="28"/>
          <w:lang w:val="en-US" w:eastAsia="zh-CN"/>
        </w:rPr>
        <w:t>且乙方不存在任何违约情形</w:t>
      </w:r>
      <w:r>
        <w:rPr>
          <w:rFonts w:hint="eastAsia" w:ascii="仿宋" w:hAnsi="仿宋" w:eastAsia="仿宋"/>
          <w:sz w:val="28"/>
          <w:szCs w:val="28"/>
          <w:lang w:eastAsia="zh-CN"/>
        </w:rPr>
        <w:t>，</w:t>
      </w:r>
      <w:r>
        <w:rPr>
          <w:rFonts w:hint="eastAsia" w:ascii="仿宋" w:hAnsi="仿宋" w:eastAsia="仿宋"/>
          <w:sz w:val="28"/>
          <w:szCs w:val="28"/>
        </w:rPr>
        <w:t>乙方按本合同规定交清所有费用后，甲方将</w:t>
      </w:r>
      <w:r>
        <w:rPr>
          <w:rFonts w:ascii="仿宋" w:hAnsi="仿宋" w:eastAsia="仿宋"/>
          <w:sz w:val="28"/>
          <w:szCs w:val="28"/>
        </w:rPr>
        <w:t>不计息</w:t>
      </w:r>
      <w:r>
        <w:rPr>
          <w:rFonts w:hint="eastAsia" w:ascii="仿宋" w:hAnsi="仿宋" w:eastAsia="仿宋"/>
          <w:sz w:val="28"/>
          <w:szCs w:val="28"/>
        </w:rPr>
        <w:t>退还履约保证金</w:t>
      </w:r>
      <w:r>
        <w:rPr>
          <w:rFonts w:hint="eastAsia" w:ascii="仿宋" w:hAnsi="仿宋" w:eastAsia="仿宋"/>
          <w:sz w:val="28"/>
          <w:szCs w:val="28"/>
          <w:lang w:eastAsia="zh-CN"/>
        </w:rPr>
        <w:t>，</w:t>
      </w:r>
      <w:r>
        <w:rPr>
          <w:rFonts w:hint="eastAsia" w:ascii="仿宋" w:hAnsi="仿宋" w:eastAsia="仿宋"/>
          <w:sz w:val="28"/>
          <w:szCs w:val="28"/>
          <w:lang w:val="en-US" w:eastAsia="zh-CN"/>
        </w:rPr>
        <w:t>若乙方在合同期限内存在违约情形的，甲方有权不予退还履约保证金</w:t>
      </w:r>
      <w:r>
        <w:rPr>
          <w:rFonts w:hint="eastAsia" w:ascii="仿宋" w:hAnsi="仿宋" w:eastAsia="仿宋"/>
          <w:sz w:val="28"/>
          <w:szCs w:val="28"/>
        </w:rPr>
        <w:t>。</w:t>
      </w:r>
    </w:p>
    <w:p>
      <w:pPr>
        <w:pStyle w:val="20"/>
        <w:spacing w:line="360" w:lineRule="auto"/>
        <w:ind w:left="420" w:leftChars="200" w:firstLine="560"/>
        <w:rPr>
          <w:rFonts w:ascii="仿宋" w:hAnsi="仿宋" w:eastAsia="仿宋"/>
          <w:sz w:val="28"/>
          <w:szCs w:val="28"/>
        </w:rPr>
      </w:pPr>
      <w:r>
        <w:rPr>
          <w:rFonts w:hint="eastAsia" w:ascii="仿宋" w:hAnsi="仿宋" w:eastAsia="仿宋"/>
          <w:sz w:val="28"/>
          <w:szCs w:val="28"/>
        </w:rPr>
        <w:t>3.3.2 广告租赁费的支付：租赁费按月度平均支付。首期租赁费应在合同签订后10日内，由乙方支付至甲方指定账户；</w:t>
      </w:r>
      <w:r>
        <w:rPr>
          <w:rFonts w:hint="eastAsia" w:ascii="仿宋" w:hAnsi="仿宋" w:eastAsia="仿宋"/>
          <w:sz w:val="28"/>
          <w:szCs w:val="28"/>
          <w:lang w:val="en-US" w:eastAsia="zh-CN"/>
        </w:rPr>
        <w:t>以后，</w:t>
      </w:r>
      <w:r>
        <w:rPr>
          <w:rFonts w:hint="eastAsia" w:ascii="仿宋" w:hAnsi="仿宋" w:eastAsia="仿宋"/>
          <w:sz w:val="28"/>
          <w:szCs w:val="28"/>
        </w:rPr>
        <w:t>乙方应在每月10日前，支付该月的租赁费。甲方在收到乙方付款后5个工作日内向乙方开具与当</w:t>
      </w:r>
      <w:r>
        <w:rPr>
          <w:rFonts w:hint="eastAsia" w:ascii="仿宋" w:hAnsi="仿宋" w:eastAsia="仿宋"/>
          <w:sz w:val="28"/>
          <w:szCs w:val="28"/>
          <w:lang w:val="en-US" w:eastAsia="zh-CN"/>
        </w:rPr>
        <w:t>月</w:t>
      </w:r>
      <w:r>
        <w:rPr>
          <w:rFonts w:hint="eastAsia" w:ascii="仿宋" w:hAnsi="仿宋" w:eastAsia="仿宋"/>
          <w:sz w:val="28"/>
          <w:szCs w:val="28"/>
        </w:rPr>
        <w:t>实际支付的广告位租赁费等额的增值税专用发票。</w:t>
      </w:r>
    </w:p>
    <w:p>
      <w:pPr>
        <w:pStyle w:val="20"/>
        <w:spacing w:line="360" w:lineRule="auto"/>
        <w:ind w:left="420" w:leftChars="200" w:firstLine="560"/>
        <w:rPr>
          <w:rFonts w:ascii="仿宋" w:hAnsi="仿宋" w:eastAsia="仿宋"/>
          <w:sz w:val="28"/>
          <w:szCs w:val="28"/>
        </w:rPr>
      </w:pPr>
      <w:r>
        <w:rPr>
          <w:rFonts w:hint="eastAsia" w:ascii="仿宋" w:hAnsi="仿宋" w:eastAsia="仿宋"/>
          <w:sz w:val="28"/>
          <w:szCs w:val="28"/>
        </w:rPr>
        <w:t>3.3.3 经甲、乙双方协商一致，为方便开具增值税专用发票，车站广告资源占租赁收入总金额30%，车辆广告资源占租赁收入总金额70%。</w:t>
      </w:r>
    </w:p>
    <w:p>
      <w:pPr>
        <w:pStyle w:val="20"/>
        <w:spacing w:line="360" w:lineRule="auto"/>
        <w:ind w:left="420" w:leftChars="200" w:firstLine="560"/>
        <w:rPr>
          <w:rFonts w:ascii="仿宋" w:hAnsi="仿宋" w:eastAsia="仿宋" w:cs="仿宋"/>
          <w:sz w:val="28"/>
          <w:szCs w:val="28"/>
        </w:rPr>
      </w:pPr>
      <w:r>
        <w:rPr>
          <w:rFonts w:hint="eastAsia" w:ascii="仿宋" w:hAnsi="仿宋" w:eastAsia="仿宋"/>
          <w:sz w:val="28"/>
          <w:szCs w:val="28"/>
        </w:rPr>
        <w:t xml:space="preserve">3.3.4 </w:t>
      </w:r>
      <w:r>
        <w:rPr>
          <w:rFonts w:hint="eastAsia" w:ascii="仿宋" w:hAnsi="仿宋" w:eastAsia="仿宋" w:cs="仿宋"/>
          <w:sz w:val="28"/>
          <w:szCs w:val="28"/>
        </w:rPr>
        <w:t>乙方应承担在甲方场地租赁经营过程中所产生的电费，并于每个租赁经营年度结束后【</w:t>
      </w:r>
      <w:r>
        <w:rPr>
          <w:rFonts w:hint="eastAsia" w:ascii="仿宋" w:hAnsi="仿宋" w:eastAsia="仿宋" w:cs="仿宋"/>
          <w:sz w:val="28"/>
          <w:szCs w:val="28"/>
          <w:lang w:val="en-US" w:eastAsia="zh-CN"/>
        </w:rPr>
        <w:t>30</w:t>
      </w:r>
      <w:r>
        <w:rPr>
          <w:rFonts w:hint="eastAsia" w:ascii="仿宋" w:hAnsi="仿宋" w:eastAsia="仿宋" w:cs="仿宋"/>
          <w:sz w:val="28"/>
          <w:szCs w:val="28"/>
        </w:rPr>
        <w:t>】</w:t>
      </w:r>
      <w:r>
        <w:rPr>
          <w:rFonts w:ascii="仿宋" w:hAnsi="仿宋" w:eastAsia="仿宋" w:cs="仿宋"/>
          <w:sz w:val="28"/>
          <w:szCs w:val="28"/>
        </w:rPr>
        <w:t>日内（</w:t>
      </w:r>
      <w:r>
        <w:rPr>
          <w:rFonts w:hint="eastAsia" w:ascii="仿宋" w:hAnsi="仿宋" w:eastAsia="仿宋" w:cs="仿宋"/>
          <w:sz w:val="28"/>
          <w:szCs w:val="28"/>
        </w:rPr>
        <w:t>即</w:t>
      </w:r>
      <w:r>
        <w:rPr>
          <w:rFonts w:ascii="仿宋" w:hAnsi="仿宋" w:eastAsia="仿宋" w:cs="仿宋"/>
          <w:sz w:val="28"/>
          <w:szCs w:val="28"/>
        </w:rPr>
        <w:t>每年的【</w:t>
      </w:r>
      <w:r>
        <w:rPr>
          <w:rFonts w:hint="eastAsia" w:ascii="仿宋" w:hAnsi="仿宋" w:eastAsia="仿宋" w:cs="仿宋"/>
          <w:sz w:val="28"/>
          <w:szCs w:val="28"/>
          <w:lang w:val="en-US" w:eastAsia="zh-CN"/>
        </w:rPr>
        <w:t xml:space="preserve">  </w:t>
      </w:r>
      <w:r>
        <w:rPr>
          <w:rFonts w:ascii="仿宋" w:hAnsi="仿宋" w:eastAsia="仿宋" w:cs="仿宋"/>
          <w:sz w:val="28"/>
          <w:szCs w:val="28"/>
        </w:rPr>
        <w:t>】</w:t>
      </w:r>
      <w:r>
        <w:rPr>
          <w:rFonts w:hint="eastAsia" w:ascii="仿宋" w:hAnsi="仿宋" w:eastAsia="仿宋" w:cs="仿宋"/>
          <w:sz w:val="28"/>
          <w:szCs w:val="28"/>
        </w:rPr>
        <w:t>月</w:t>
      </w:r>
      <w:r>
        <w:rPr>
          <w:rFonts w:ascii="仿宋" w:hAnsi="仿宋" w:eastAsia="仿宋" w:cs="仿宋"/>
          <w:sz w:val="28"/>
          <w:szCs w:val="28"/>
        </w:rPr>
        <w:t>【</w:t>
      </w:r>
      <w:r>
        <w:rPr>
          <w:rFonts w:hint="eastAsia" w:ascii="仿宋" w:hAnsi="仿宋" w:eastAsia="仿宋" w:cs="仿宋"/>
          <w:sz w:val="28"/>
          <w:szCs w:val="28"/>
          <w:lang w:val="en-US" w:eastAsia="zh-CN"/>
        </w:rPr>
        <w:t xml:space="preserve">  </w:t>
      </w:r>
      <w:r>
        <w:rPr>
          <w:rFonts w:ascii="仿宋" w:hAnsi="仿宋" w:eastAsia="仿宋" w:cs="仿宋"/>
          <w:sz w:val="28"/>
          <w:szCs w:val="28"/>
        </w:rPr>
        <w:t>】</w:t>
      </w:r>
      <w:r>
        <w:rPr>
          <w:rFonts w:hint="eastAsia" w:ascii="仿宋" w:hAnsi="仿宋" w:eastAsia="仿宋" w:cs="仿宋"/>
          <w:sz w:val="28"/>
          <w:szCs w:val="28"/>
        </w:rPr>
        <w:t>日</w:t>
      </w:r>
      <w:r>
        <w:rPr>
          <w:rFonts w:ascii="仿宋" w:hAnsi="仿宋" w:eastAsia="仿宋" w:cs="仿宋"/>
          <w:sz w:val="28"/>
          <w:szCs w:val="28"/>
        </w:rPr>
        <w:t>前）</w:t>
      </w:r>
      <w:r>
        <w:rPr>
          <w:rFonts w:hint="eastAsia" w:ascii="仿宋" w:hAnsi="仿宋" w:eastAsia="仿宋" w:cs="仿宋"/>
          <w:sz w:val="28"/>
          <w:szCs w:val="28"/>
        </w:rPr>
        <w:t>支付该费用。公益广告上刊期间，用于发布公益广告所耗电量定为运营用电。</w:t>
      </w:r>
    </w:p>
    <w:tbl>
      <w:tblPr>
        <w:tblStyle w:val="7"/>
        <w:tblW w:w="9651" w:type="dxa"/>
        <w:tblInd w:w="93" w:type="dxa"/>
        <w:tblLayout w:type="fixed"/>
        <w:tblCellMar>
          <w:top w:w="0" w:type="dxa"/>
          <w:left w:w="108" w:type="dxa"/>
          <w:bottom w:w="0" w:type="dxa"/>
          <w:right w:w="108" w:type="dxa"/>
        </w:tblCellMar>
      </w:tblPr>
      <w:tblGrid>
        <w:gridCol w:w="1090"/>
        <w:gridCol w:w="1090"/>
        <w:gridCol w:w="1090"/>
        <w:gridCol w:w="1918"/>
        <w:gridCol w:w="1454"/>
        <w:gridCol w:w="1454"/>
        <w:gridCol w:w="1555"/>
      </w:tblGrid>
      <w:tr>
        <w:tblPrEx>
          <w:tblCellMar>
            <w:top w:w="0" w:type="dxa"/>
            <w:left w:w="108" w:type="dxa"/>
            <w:bottom w:w="0" w:type="dxa"/>
            <w:right w:w="108" w:type="dxa"/>
          </w:tblCellMar>
        </w:tblPrEx>
        <w:trPr>
          <w:trHeight w:val="831" w:hRule="atLeast"/>
        </w:trPr>
        <w:tc>
          <w:tcPr>
            <w:tcW w:w="1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0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站点</w:t>
            </w:r>
          </w:p>
        </w:tc>
        <w:tc>
          <w:tcPr>
            <w:tcW w:w="10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空间</w:t>
            </w:r>
          </w:p>
        </w:tc>
        <w:tc>
          <w:tcPr>
            <w:tcW w:w="19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尺寸(宽*高)</w:t>
            </w:r>
          </w:p>
        </w:tc>
        <w:tc>
          <w:tcPr>
            <w:tcW w:w="14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14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单个设备</w:t>
            </w:r>
          </w:p>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功率(W)</w:t>
            </w:r>
          </w:p>
        </w:tc>
        <w:tc>
          <w:tcPr>
            <w:tcW w:w="155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90" w:type="dxa"/>
            <w:vMerge w:val="restart"/>
            <w:tcBorders>
              <w:top w:val="nil"/>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高铁站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1000mm*2000mm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165</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5080mm*2300mm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4290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连廊</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3000mm*6000mm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1133</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vMerge w:val="continue"/>
            <w:tcBorders>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连廊</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7430mm*3330mm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3960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㮾梨站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3600mm*2200mm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2907</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217</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梯眉灯箱</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机场站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4970mm*1560mm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330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2层梯口</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5300mm*1560mm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383</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3600mm*3150mm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4164</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bl>
    <w:p>
      <w:pPr>
        <w:pStyle w:val="20"/>
        <w:spacing w:line="360" w:lineRule="auto"/>
        <w:ind w:left="420" w:leftChars="200" w:firstLine="480"/>
        <w:rPr>
          <w:rFonts w:ascii="仿宋" w:hAnsi="仿宋" w:eastAsia="仿宋" w:cs="仿宋"/>
          <w:sz w:val="24"/>
        </w:rPr>
      </w:pPr>
      <w:r>
        <w:rPr>
          <w:rFonts w:hint="eastAsia" w:ascii="仿宋" w:hAnsi="仿宋" w:eastAsia="仿宋" w:cs="仿宋"/>
          <w:sz w:val="24"/>
        </w:rPr>
        <w:t>总功率：35647瓦，日耗电量：35.647千瓦 * 15.5小时（7:00-10：30）= 552.5285度，电费将根据湖南省当期一般工商业电价进行收取，另电网管损按电费的2%收取（长沙市发改委《转供电环节电价政策告知书》）。</w:t>
      </w:r>
    </w:p>
    <w:p>
      <w:pPr>
        <w:pStyle w:val="20"/>
        <w:spacing w:line="360" w:lineRule="auto"/>
        <w:ind w:left="420" w:leftChars="200" w:firstLine="560"/>
        <w:rPr>
          <w:rFonts w:ascii="仿宋" w:hAnsi="仿宋" w:eastAsia="仿宋" w:cs="仿宋"/>
          <w:sz w:val="28"/>
          <w:szCs w:val="28"/>
        </w:rPr>
      </w:pPr>
    </w:p>
    <w:p>
      <w:pPr>
        <w:pStyle w:val="13"/>
        <w:rPr>
          <w:rFonts w:ascii="宋体" w:hAnsi="宋体" w:eastAsia="宋体" w:cs="宋体"/>
          <w:b/>
          <w:bCs/>
          <w:sz w:val="28"/>
          <w:szCs w:val="28"/>
          <w:u w:val="none"/>
        </w:rPr>
      </w:pPr>
      <w:r>
        <w:rPr>
          <w:rFonts w:hint="eastAsia" w:ascii="宋体" w:hAnsi="宋体" w:eastAsia="宋体" w:cs="宋体"/>
          <w:b/>
          <w:bCs/>
          <w:sz w:val="28"/>
          <w:szCs w:val="28"/>
          <w:u w:val="none"/>
        </w:rPr>
        <w:t>四、权利及义务</w:t>
      </w:r>
    </w:p>
    <w:p>
      <w:pPr>
        <w:widowControl/>
        <w:shd w:val="clear" w:color="auto" w:fill="FFFFFF"/>
        <w:ind w:firstLine="562" w:firstLineChars="200"/>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4.1 甲方的权利及义务</w:t>
      </w:r>
    </w:p>
    <w:p>
      <w:pPr>
        <w:widowControl w:val="0"/>
        <w:shd w:val="clear" w:color="auto" w:fill="FFFFFF"/>
        <w:ind w:left="420" w:leftChars="20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hint="eastAsia" w:ascii="仿宋" w:hAnsi="仿宋" w:eastAsia="仿宋" w:cs="仿宋"/>
          <w:kern w:val="0"/>
          <w:sz w:val="28"/>
          <w:szCs w:val="28"/>
        </w:rPr>
        <w:t>.1.1在本合同期限内，甲方有权对乙方针对本合同合作范围内所涉及的广告、活动行为进行监管。</w:t>
      </w:r>
    </w:p>
    <w:p>
      <w:pPr>
        <w:widowControl w:val="0"/>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4.1.2 甲方有权要求乙方确保磁浮媒体积极经营、财务健康，并在媒体日常管理中遵守“运营优先，安全第一”的原则，确保经营行为符合磁浮运营、经营、安全规范要求。</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甲方可对乙方广告业务进行监管，当合作过程中出现明显违背甲方文化价值和利益的时候，甲方有一票否决权</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且无需承担任何责任</w:t>
      </w:r>
      <w:r>
        <w:rPr>
          <w:rFonts w:hint="eastAsia" w:ascii="仿宋" w:hAnsi="仿宋" w:eastAsia="仿宋" w:cs="仿宋"/>
          <w:color w:val="000000"/>
          <w:kern w:val="0"/>
          <w:sz w:val="28"/>
          <w:szCs w:val="28"/>
        </w:rPr>
        <w:t>。</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甲方委托乙方租赁经营的车站、</w:t>
      </w:r>
      <w:r>
        <w:rPr>
          <w:rFonts w:hint="eastAsia" w:ascii="仿宋" w:hAnsi="仿宋" w:eastAsia="仿宋" w:cs="仿宋"/>
          <w:sz w:val="28"/>
          <w:szCs w:val="28"/>
        </w:rPr>
        <w:t>车辆</w:t>
      </w:r>
      <w:r>
        <w:rPr>
          <w:rFonts w:hint="eastAsia" w:ascii="仿宋" w:hAnsi="仿宋" w:eastAsia="仿宋" w:cs="仿宋"/>
          <w:color w:val="000000"/>
          <w:kern w:val="0"/>
          <w:sz w:val="28"/>
          <w:szCs w:val="28"/>
        </w:rPr>
        <w:t>广告资源（广告位置、广告形式等）如有新增，需另行协商。</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5</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乙方在履行本合同的过程中，甲方有参与权和决策权，如发现违背甲方经营理念，甲方有权随时终止本合同。</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仿宋"/>
          <w:color w:val="000000"/>
          <w:kern w:val="0"/>
          <w:sz w:val="28"/>
          <w:szCs w:val="28"/>
        </w:rPr>
        <w:t xml:space="preserve">4.1.6 </w:t>
      </w:r>
      <w:r>
        <w:rPr>
          <w:rFonts w:hint="eastAsia" w:ascii="仿宋" w:hAnsi="仿宋" w:eastAsia="仿宋" w:cs="宋体"/>
          <w:sz w:val="28"/>
          <w:szCs w:val="28"/>
        </w:rPr>
        <w:t>甲方有权监督乙方在磁浮车站、车辆投放广告影响或损坏设备设施、标志的行为。乙方进入磁浮车站、车辆投放广告应遵守甲方的相关管理制度。</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4.1.7 乙方在实施广告发布工作过程中造成的一切责任和损失均由乙方承担和负责赔偿，甲方对此不承担任何责任和赔偿义务。</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4.1.8 甲方应对乙方实施本合同项目下的运营及商业经营开发等工作提供必要条件。</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宋体"/>
          <w:sz w:val="28"/>
          <w:szCs w:val="28"/>
        </w:rPr>
        <w:t>4.1.9 在乙方租赁经营管理过程中，甲方有义务向乙方提供必要的信息与实施协助。</w:t>
      </w:r>
    </w:p>
    <w:p>
      <w:pPr>
        <w:widowControl/>
        <w:shd w:val="clear" w:color="auto" w:fill="FFFFFF"/>
        <w:ind w:firstLine="562" w:firstLineChars="200"/>
        <w:rPr>
          <w:rFonts w:ascii="仿宋" w:hAnsi="仿宋" w:eastAsia="仿宋" w:cs="仿宋"/>
          <w:sz w:val="28"/>
          <w:szCs w:val="28"/>
        </w:rPr>
      </w:pPr>
      <w:r>
        <w:rPr>
          <w:rFonts w:hint="eastAsia" w:ascii="仿宋" w:hAnsi="仿宋" w:eastAsia="仿宋" w:cs="仿宋"/>
          <w:b/>
          <w:bCs/>
          <w:color w:val="000000"/>
          <w:kern w:val="0"/>
          <w:sz w:val="28"/>
          <w:szCs w:val="28"/>
        </w:rPr>
        <w:t xml:space="preserve">4.2 </w:t>
      </w:r>
      <w:r>
        <w:rPr>
          <w:rFonts w:hint="eastAsia" w:ascii="仿宋" w:hAnsi="仿宋" w:eastAsia="仿宋" w:cs="仿宋"/>
          <w:b/>
          <w:bCs/>
          <w:sz w:val="28"/>
          <w:szCs w:val="28"/>
        </w:rPr>
        <w:t>乙</w:t>
      </w:r>
      <w:r>
        <w:rPr>
          <w:rFonts w:hint="eastAsia" w:ascii="仿宋" w:hAnsi="仿宋" w:eastAsia="仿宋" w:cs="仿宋"/>
          <w:b/>
          <w:bCs/>
          <w:color w:val="000000"/>
          <w:kern w:val="0"/>
          <w:sz w:val="28"/>
          <w:szCs w:val="28"/>
        </w:rPr>
        <w:t>方的责任及义务</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4.2.1 合作期间，乙方有权在</w:t>
      </w:r>
      <w:r>
        <w:rPr>
          <w:rFonts w:hint="eastAsia" w:ascii="仿宋" w:hAnsi="仿宋" w:eastAsia="仿宋" w:cs="宋体"/>
          <w:sz w:val="28"/>
          <w:szCs w:val="28"/>
          <w:lang w:val="en-US" w:eastAsia="zh-CN"/>
        </w:rPr>
        <w:t>本</w:t>
      </w:r>
      <w:r>
        <w:rPr>
          <w:rFonts w:hint="eastAsia" w:ascii="仿宋" w:hAnsi="仿宋" w:eastAsia="仿宋" w:cs="宋体"/>
          <w:sz w:val="28"/>
          <w:szCs w:val="28"/>
        </w:rPr>
        <w:t>合同允许的范围内自主开展符合本合同约定和要求且符合法律规定的商业经营活动。乙方获取运营本项目所产生的全部合法收益不受甲方干涉。</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 xml:space="preserve">4.2.2 </w:t>
      </w:r>
      <w:r>
        <w:rPr>
          <w:rFonts w:hint="eastAsia" w:ascii="仿宋" w:hAnsi="仿宋" w:eastAsia="仿宋"/>
          <w:sz w:val="28"/>
          <w:szCs w:val="28"/>
        </w:rPr>
        <w:t>乙方拥有合同范围内广告的独家租赁经营权，即在本合同的合作期限内，甲方不得许可其他第三方在本合同约定场地范围内从事与本合作项目相同的项目和租赁经营行为。</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4.2.3 乙方承担在租赁经营过程中产生的所有税费。</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4</w:t>
      </w:r>
      <w:r>
        <w:rPr>
          <w:rFonts w:ascii="仿宋" w:hAnsi="仿宋" w:eastAsia="仿宋" w:cs="仿宋"/>
          <w:sz w:val="28"/>
          <w:szCs w:val="28"/>
        </w:rPr>
        <w:t xml:space="preserve"> </w:t>
      </w:r>
      <w:r>
        <w:rPr>
          <w:rFonts w:hint="eastAsia" w:ascii="仿宋" w:hAnsi="仿宋" w:eastAsia="仿宋"/>
          <w:sz w:val="28"/>
          <w:szCs w:val="28"/>
        </w:rPr>
        <w:t>本合同合作期间，乙方须自行对本项目范围内现有广告设施进行更新和维护，以使其达到满足正常运营的要求。广告设施的更新和维护须满足包括消防验收在内的相关法律法规要求的标准。</w:t>
      </w:r>
    </w:p>
    <w:p>
      <w:pPr>
        <w:widowControl/>
        <w:shd w:val="clear" w:color="auto" w:fill="FFFFFF"/>
        <w:ind w:left="420" w:leftChars="200" w:firstLine="560" w:firstLineChars="200"/>
        <w:rPr>
          <w:rFonts w:ascii="仿宋" w:hAnsi="仿宋" w:eastAsia="仿宋"/>
          <w:sz w:val="28"/>
          <w:szCs w:val="28"/>
        </w:rPr>
      </w:pPr>
      <w:r>
        <w:rPr>
          <w:rFonts w:hint="eastAsia" w:ascii="仿宋" w:hAnsi="仿宋" w:eastAsia="仿宋"/>
          <w:sz w:val="28"/>
          <w:szCs w:val="28"/>
        </w:rPr>
        <w:t>4.2.5 乙方在开展施工维护作业前，须提前向甲方报备，经甲方同意后，方可进行施工作业。乙方在施工作业及维护过程中不能遮挡和破坏现有的各类标牌标识及其他的设施设备</w:t>
      </w:r>
      <w:r>
        <w:rPr>
          <w:rFonts w:hint="eastAsia" w:ascii="仿宋" w:hAnsi="仿宋" w:eastAsia="仿宋"/>
          <w:sz w:val="28"/>
          <w:szCs w:val="28"/>
          <w:lang w:eastAsia="zh-CN"/>
        </w:rPr>
        <w:t>，</w:t>
      </w:r>
      <w:r>
        <w:rPr>
          <w:rFonts w:hint="eastAsia" w:ascii="仿宋" w:hAnsi="仿宋" w:eastAsia="仿宋"/>
          <w:sz w:val="28"/>
          <w:szCs w:val="28"/>
          <w:lang w:val="en-US" w:eastAsia="zh-CN"/>
        </w:rPr>
        <w:t>因乙方施工行为所产生的任何责任和损失均由乙方自行承担，若因此导致甲方受损的，甲方有权向乙方追责</w:t>
      </w:r>
      <w:r>
        <w:rPr>
          <w:rFonts w:hint="eastAsia" w:ascii="仿宋" w:hAnsi="仿宋" w:eastAsia="仿宋"/>
          <w:sz w:val="28"/>
          <w:szCs w:val="28"/>
        </w:rPr>
        <w:t>。</w:t>
      </w:r>
    </w:p>
    <w:p>
      <w:pPr>
        <w:widowControl/>
        <w:shd w:val="clear" w:color="auto" w:fill="FFFFFF"/>
        <w:ind w:left="420" w:leftChars="200" w:firstLine="560" w:firstLineChars="200"/>
        <w:rPr>
          <w:rFonts w:ascii="仿宋" w:hAnsi="仿宋" w:eastAsia="仿宋"/>
          <w:sz w:val="28"/>
          <w:szCs w:val="28"/>
        </w:rPr>
      </w:pPr>
      <w:r>
        <w:rPr>
          <w:rFonts w:hint="eastAsia" w:ascii="仿宋" w:hAnsi="仿宋" w:eastAsia="仿宋"/>
          <w:sz w:val="28"/>
          <w:szCs w:val="28"/>
        </w:rPr>
        <w:t>4.2.6 乙方对外承接的广告业务合同签订的时间不能超出本合同约定的租赁经营期限，特殊情况</w:t>
      </w:r>
      <w:r>
        <w:rPr>
          <w:rFonts w:hint="eastAsia" w:ascii="仿宋" w:hAnsi="仿宋" w:eastAsia="仿宋"/>
          <w:sz w:val="28"/>
          <w:szCs w:val="28"/>
          <w:lang w:val="en-US" w:eastAsia="zh-CN"/>
        </w:rPr>
        <w:t>须</w:t>
      </w:r>
      <w:r>
        <w:rPr>
          <w:rFonts w:hint="eastAsia" w:ascii="仿宋" w:hAnsi="仿宋" w:eastAsia="仿宋"/>
          <w:sz w:val="28"/>
          <w:szCs w:val="28"/>
        </w:rPr>
        <w:t>经甲方书面文件批准。</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7</w:t>
      </w:r>
      <w:r>
        <w:rPr>
          <w:rFonts w:ascii="仿宋" w:hAnsi="仿宋" w:eastAsia="仿宋" w:cs="仿宋"/>
          <w:sz w:val="28"/>
          <w:szCs w:val="28"/>
        </w:rPr>
        <w:t xml:space="preserve"> </w:t>
      </w:r>
      <w:r>
        <w:rPr>
          <w:rFonts w:hint="eastAsia" w:ascii="仿宋" w:hAnsi="仿宋" w:eastAsia="仿宋" w:cs="仿宋"/>
          <w:sz w:val="28"/>
          <w:szCs w:val="28"/>
        </w:rPr>
        <w:t>乙方在租赁经营中须保证甲方财务的知情权，并保证在日常租赁经营中不出现合同造假及合同内容与实际执行内容不符等违规经营行为，否则，由此造成的一切责任由乙方承担。</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8</w:t>
      </w:r>
      <w:r>
        <w:rPr>
          <w:rFonts w:ascii="仿宋" w:hAnsi="仿宋" w:eastAsia="仿宋" w:cs="仿宋"/>
          <w:sz w:val="28"/>
          <w:szCs w:val="28"/>
        </w:rPr>
        <w:t xml:space="preserve"> </w:t>
      </w:r>
      <w:r>
        <w:rPr>
          <w:rFonts w:hint="eastAsia" w:ascii="仿宋" w:hAnsi="仿宋" w:eastAsia="仿宋" w:cs="仿宋"/>
          <w:sz w:val="28"/>
          <w:szCs w:val="28"/>
        </w:rPr>
        <w:t>乙方存在违约，给甲方带来经济损失时，乙方需根据甲方实际损失承担赔偿责任。</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9</w:t>
      </w:r>
      <w:r>
        <w:rPr>
          <w:rFonts w:ascii="仿宋" w:hAnsi="仿宋" w:eastAsia="仿宋" w:cs="仿宋"/>
          <w:sz w:val="28"/>
          <w:szCs w:val="28"/>
        </w:rPr>
        <w:t xml:space="preserve"> </w:t>
      </w:r>
      <w:r>
        <w:rPr>
          <w:rFonts w:hint="eastAsia" w:ascii="仿宋" w:hAnsi="仿宋" w:eastAsia="仿宋" w:cs="仿宋"/>
          <w:sz w:val="28"/>
          <w:szCs w:val="28"/>
        </w:rPr>
        <w:t>乙方对所有广告发布的内容进行审核并承担因此所产生的所有责任，一切由车站、车辆广告资源业务引起的法律纠纷，均由乙方承担全部责任，若因此导致甲方被追责的，甲方有权要求乙方赔偿所有损失。</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10</w:t>
      </w:r>
      <w:r>
        <w:rPr>
          <w:rFonts w:ascii="仿宋" w:hAnsi="仿宋" w:eastAsia="仿宋" w:cs="仿宋"/>
          <w:sz w:val="28"/>
          <w:szCs w:val="28"/>
        </w:rPr>
        <w:t xml:space="preserve"> </w:t>
      </w:r>
      <w:r>
        <w:rPr>
          <w:rFonts w:hint="eastAsia" w:ascii="仿宋" w:hAnsi="仿宋" w:eastAsia="仿宋"/>
          <w:sz w:val="28"/>
          <w:szCs w:val="28"/>
        </w:rPr>
        <w:t>乙方从事广告经营活动，应当遵守《中华人民共和国广告法》等适用法律、行政法规、规章，同时还应准守公平、诚实、信用的原则</w:t>
      </w:r>
      <w:r>
        <w:rPr>
          <w:rFonts w:hint="eastAsia" w:ascii="仿宋" w:hAnsi="仿宋" w:eastAsia="仿宋"/>
          <w:iCs/>
          <w:sz w:val="28"/>
          <w:szCs w:val="28"/>
        </w:rPr>
        <w:t>。</w:t>
      </w:r>
      <w:r>
        <w:rPr>
          <w:rFonts w:ascii="仿宋" w:hAnsi="仿宋" w:eastAsia="仿宋" w:cs="仿宋"/>
          <w:sz w:val="28"/>
          <w:szCs w:val="28"/>
        </w:rPr>
        <w:t xml:space="preserve">              </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11</w:t>
      </w:r>
      <w:r>
        <w:rPr>
          <w:rFonts w:ascii="仿宋" w:hAnsi="仿宋" w:eastAsia="仿宋" w:cs="仿宋"/>
          <w:sz w:val="28"/>
          <w:szCs w:val="28"/>
        </w:rPr>
        <w:t xml:space="preserve"> </w:t>
      </w:r>
      <w:r>
        <w:rPr>
          <w:rFonts w:hint="eastAsia" w:ascii="仿宋" w:hAnsi="仿宋" w:eastAsia="仿宋" w:cs="仿宋"/>
          <w:sz w:val="28"/>
          <w:szCs w:val="28"/>
        </w:rPr>
        <w:t>乙方在租赁经营过程中，须确保车辆车贴材质及施工作业方式不对车体有伤害，并提前试验，取得甲方书面同意后方可实施。</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.2.1</w:t>
      </w:r>
      <w:r>
        <w:rPr>
          <w:rFonts w:hint="eastAsia" w:ascii="仿宋" w:hAnsi="仿宋" w:eastAsia="仿宋" w:cs="仿宋"/>
          <w:sz w:val="28"/>
          <w:szCs w:val="28"/>
        </w:rPr>
        <w:t>2</w:t>
      </w:r>
      <w:r>
        <w:rPr>
          <w:rFonts w:ascii="仿宋" w:hAnsi="仿宋" w:eastAsia="仿宋" w:cs="仿宋"/>
          <w:sz w:val="28"/>
          <w:szCs w:val="28"/>
        </w:rPr>
        <w:t xml:space="preserve"> </w:t>
      </w:r>
      <w:r>
        <w:rPr>
          <w:rFonts w:hint="eastAsia" w:ascii="仿宋" w:hAnsi="仿宋" w:eastAsia="仿宋" w:cs="仿宋"/>
          <w:sz w:val="28"/>
          <w:szCs w:val="28"/>
        </w:rPr>
        <w:t>乙方在租赁经营中须严格遵守消防法律法规，本合同中所约定的所有广告设备、载体、材料需符合消防安全要求，甲方的审查并不减少乙方的以上责任。</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.2.1</w:t>
      </w:r>
      <w:r>
        <w:rPr>
          <w:rFonts w:hint="eastAsia" w:ascii="仿宋" w:hAnsi="仿宋" w:eastAsia="仿宋" w:cs="仿宋"/>
          <w:sz w:val="28"/>
          <w:szCs w:val="28"/>
        </w:rPr>
        <w:t>3</w:t>
      </w:r>
      <w:r>
        <w:rPr>
          <w:rFonts w:ascii="仿宋" w:hAnsi="仿宋" w:eastAsia="仿宋" w:cs="仿宋"/>
          <w:sz w:val="28"/>
          <w:szCs w:val="28"/>
        </w:rPr>
        <w:t xml:space="preserve"> </w:t>
      </w:r>
      <w:r>
        <w:rPr>
          <w:rFonts w:hint="eastAsia" w:ascii="仿宋" w:hAnsi="仿宋" w:eastAsia="仿宋" w:cs="仿宋"/>
          <w:sz w:val="28"/>
          <w:szCs w:val="28"/>
        </w:rPr>
        <w:t>在租赁经营期内，乙方须自费购买用于保障车站、车辆广告资源运营安全和保障乙方工作人员人身安全的必要保险（包括但并不限于人员安全险、财产一切险、公共责任险、机器损坏险等）。乙方工作人员在工作中需遵守甲方的规章制度，乙方工作人员在工作中发生的一切后果由乙方承担。</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4.2.14 乙方开展相关经营活动，须与甲方签订安全协议。</w:t>
      </w:r>
    </w:p>
    <w:p>
      <w:pPr>
        <w:widowControl/>
        <w:shd w:val="clear" w:color="auto" w:fill="FFFFFF"/>
        <w:ind w:firstLine="562" w:firstLineChars="200"/>
        <w:rPr>
          <w:rFonts w:ascii="仿宋_GB2312" w:hAnsi="宋体" w:eastAsia="仿宋_GB2312"/>
          <w:b/>
          <w:bCs/>
          <w:sz w:val="28"/>
          <w:szCs w:val="28"/>
        </w:rPr>
      </w:pPr>
      <w:r>
        <w:rPr>
          <w:rFonts w:hint="eastAsia" w:ascii="仿宋_GB2312" w:hAnsi="宋体" w:eastAsia="仿宋_GB2312"/>
          <w:b/>
          <w:bCs/>
          <w:sz w:val="28"/>
          <w:szCs w:val="28"/>
        </w:rPr>
        <w:t>4.3 其他</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4.3.1 乙方在租赁经营期内，因乙方原因对甲方或第三方人员、设备设施造成损害，乙方需消除所产生的不良影响并承担全部责任。</w:t>
      </w:r>
    </w:p>
    <w:p>
      <w:pPr>
        <w:widowControl/>
        <w:shd w:val="clear" w:color="auto" w:fill="FFFFFF"/>
        <w:ind w:left="420" w:leftChars="200" w:firstLine="560" w:firstLineChars="200"/>
        <w:rPr>
          <w:rFonts w:ascii="仿宋_GB2312" w:hAnsi="宋体" w:eastAsia="仿宋_GB2312"/>
          <w:bCs/>
          <w:color w:val="000000"/>
          <w:kern w:val="13"/>
          <w:sz w:val="28"/>
          <w:szCs w:val="28"/>
        </w:rPr>
      </w:pPr>
      <w:r>
        <w:rPr>
          <w:rFonts w:hint="eastAsia" w:ascii="仿宋_GB2312" w:hAnsi="宋体" w:eastAsia="仿宋_GB2312"/>
          <w:sz w:val="28"/>
          <w:szCs w:val="28"/>
        </w:rPr>
        <w:t xml:space="preserve">4.3.2 </w:t>
      </w:r>
      <w:r>
        <w:rPr>
          <w:rFonts w:hint="eastAsia" w:ascii="仿宋_GB2312" w:hAnsi="宋体" w:eastAsia="仿宋_GB2312"/>
          <w:bCs/>
          <w:color w:val="000000"/>
          <w:kern w:val="13"/>
          <w:sz w:val="28"/>
          <w:szCs w:val="28"/>
        </w:rPr>
        <w:t>因甲方设备升级、故障等原因造成乙方广告损耗，需乙方修复或重新投入广告的，所产生的费用由双方协商解决。</w:t>
      </w:r>
    </w:p>
    <w:p>
      <w:pPr>
        <w:widowControl/>
        <w:shd w:val="clear" w:color="auto" w:fill="FFFFFF"/>
        <w:ind w:left="420" w:leftChars="200" w:firstLine="560" w:firstLineChars="200"/>
        <w:rPr>
          <w:rFonts w:ascii="仿宋_GB2312" w:hAnsi="宋体" w:eastAsia="仿宋_GB2312"/>
          <w:bCs/>
          <w:color w:val="000000"/>
          <w:kern w:val="13"/>
          <w:sz w:val="28"/>
          <w:szCs w:val="28"/>
        </w:rPr>
      </w:pPr>
    </w:p>
    <w:p>
      <w:pPr>
        <w:pStyle w:val="13"/>
        <w:rPr>
          <w:rFonts w:ascii="宋体" w:hAnsi="宋体" w:eastAsia="宋体" w:cs="宋体"/>
          <w:b/>
          <w:bCs/>
          <w:sz w:val="28"/>
          <w:szCs w:val="28"/>
          <w:u w:val="none"/>
        </w:rPr>
      </w:pPr>
      <w:r>
        <w:rPr>
          <w:rFonts w:hint="eastAsia" w:ascii="宋体" w:hAnsi="宋体" w:eastAsia="宋体" w:cs="宋体"/>
          <w:b/>
          <w:bCs/>
          <w:sz w:val="28"/>
          <w:szCs w:val="28"/>
          <w:u w:val="none"/>
        </w:rPr>
        <w:t>五、违约责任</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5.1 </w:t>
      </w:r>
      <w:r>
        <w:rPr>
          <w:rFonts w:hint="eastAsia" w:ascii="仿宋" w:hAnsi="仿宋" w:eastAsia="仿宋"/>
          <w:sz w:val="28"/>
          <w:szCs w:val="28"/>
        </w:rPr>
        <w:t>甲乙双方应自觉履行本合同，若本合同任何一方违反本合同约定，导致合同解除的，违约方应按年租赁费的30%向守约方支付违约金，若违约金不足以弥补守约方实际遭受的损失的，违约方还应承担赔偿责任，本合同另有约定的除外。</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5.2 甲、乙双方中的任何一方严重违反本合同之规定,致使本合同无法履行或履行本合同成为不必要行为时，相对方有权利终止履行本合同，并可要求解除本合同，合同终止或解除要求应以书面形式通知对方。</w:t>
      </w:r>
    </w:p>
    <w:p>
      <w:pPr>
        <w:widowControl/>
        <w:shd w:val="clear" w:color="auto" w:fill="FFFFFF"/>
        <w:ind w:firstLine="560" w:firstLineChars="200"/>
        <w:rPr>
          <w:rFonts w:ascii="仿宋" w:hAnsi="仿宋" w:eastAsia="仿宋" w:cs="仿宋"/>
          <w:color w:val="000000"/>
          <w:kern w:val="0"/>
          <w:sz w:val="28"/>
          <w:szCs w:val="28"/>
        </w:rPr>
      </w:pPr>
      <w:r>
        <w:rPr>
          <w:rFonts w:hint="eastAsia" w:ascii="仿宋_GB2312" w:hAnsi="宋体" w:eastAsia="仿宋_GB2312"/>
          <w:sz w:val="28"/>
          <w:szCs w:val="28"/>
        </w:rPr>
        <w:t xml:space="preserve"> 5.3 </w:t>
      </w:r>
      <w:r>
        <w:rPr>
          <w:rFonts w:hint="eastAsia" w:ascii="仿宋" w:hAnsi="仿宋" w:eastAsia="仿宋" w:cs="仿宋"/>
          <w:color w:val="000000"/>
          <w:kern w:val="0"/>
          <w:sz w:val="28"/>
          <w:szCs w:val="28"/>
        </w:rPr>
        <w:t>乙方受客观原因的制约，未能履行本合同约定的职责的，有责任采取措施、消除影响，造成甲方损失的，乙方需根据甲方的实际损失承担赔偿责任。</w:t>
      </w:r>
    </w:p>
    <w:p>
      <w:pPr>
        <w:widowControl/>
        <w:shd w:val="clear" w:color="auto" w:fill="FFFFFF"/>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5.4 乙方发生重大过失，造成甲方损失，甲方可解除合同，乙方需对</w:t>
      </w:r>
      <w:r>
        <w:rPr>
          <w:rFonts w:hint="eastAsia" w:ascii="仿宋" w:hAnsi="仿宋" w:eastAsia="仿宋" w:cs="仿宋"/>
          <w:color w:val="000000"/>
          <w:kern w:val="0"/>
          <w:sz w:val="28"/>
          <w:szCs w:val="28"/>
          <w:lang w:val="en-US" w:eastAsia="zh-CN"/>
        </w:rPr>
        <w:t>重大</w:t>
      </w:r>
      <w:r>
        <w:rPr>
          <w:rFonts w:hint="eastAsia" w:ascii="仿宋" w:hAnsi="仿宋" w:eastAsia="仿宋" w:cs="仿宋"/>
          <w:color w:val="000000"/>
          <w:kern w:val="0"/>
          <w:sz w:val="28"/>
          <w:szCs w:val="28"/>
        </w:rPr>
        <w:t>过失行为造成的损失承担赔偿责任。</w:t>
      </w:r>
    </w:p>
    <w:p>
      <w:pPr>
        <w:rPr>
          <w:rFonts w:ascii="仿宋_GB2312" w:hAnsi="宋体" w:eastAsia="仿宋_GB2312"/>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 xml:space="preserve">5.5 </w:t>
      </w:r>
      <w:r>
        <w:rPr>
          <w:rFonts w:hint="eastAsia" w:ascii="仿宋_GB2312" w:hAnsi="宋体" w:eastAsia="仿宋_GB2312"/>
          <w:sz w:val="28"/>
          <w:szCs w:val="28"/>
        </w:rPr>
        <w:t>本合同生效后，乙方无正当理由而又未完全履行合同规定的义务时，甲方可向乙方发出指明其未履行义务的通知。若甲方发出通知后7个工作日内未收到书面满意答复，甲方将有权视情形在发出通知后14个工作日内或甲方认为合理的时间内向乙方发出解除本合同的通知，该通知到达乙方时本合同即行终止。乙方应在合同终止之日起15日内向甲方支付该合同年度内的</w:t>
      </w:r>
      <w:r>
        <w:rPr>
          <w:rFonts w:hint="eastAsia" w:ascii="仿宋" w:hAnsi="仿宋" w:eastAsia="仿宋" w:cs="仿宋"/>
          <w:sz w:val="28"/>
          <w:szCs w:val="28"/>
        </w:rPr>
        <w:t>租赁费</w:t>
      </w:r>
      <w:r>
        <w:rPr>
          <w:rFonts w:hint="eastAsia" w:ascii="仿宋" w:hAnsi="仿宋" w:eastAsia="仿宋" w:cs="仿宋"/>
          <w:sz w:val="28"/>
          <w:szCs w:val="28"/>
          <w:lang w:val="en-US" w:eastAsia="zh-CN"/>
        </w:rPr>
        <w:t>以及其他费用（包括但不限于电费，下同）</w:t>
      </w:r>
      <w:r>
        <w:rPr>
          <w:rFonts w:hint="eastAsia" w:ascii="仿宋" w:hAnsi="仿宋" w:eastAsia="仿宋" w:cs="仿宋"/>
          <w:sz w:val="28"/>
          <w:szCs w:val="28"/>
        </w:rPr>
        <w:t>的100%</w:t>
      </w:r>
      <w:r>
        <w:rPr>
          <w:rFonts w:hint="eastAsia" w:ascii="仿宋_GB2312" w:hAnsi="宋体" w:eastAsia="仿宋_GB2312"/>
          <w:sz w:val="28"/>
          <w:szCs w:val="28"/>
        </w:rPr>
        <w:t>。若由此而造成甲方重大损失时，乙方应根据甲方实际损失予以赔偿，并承担由此而产生的法律责任。</w:t>
      </w:r>
    </w:p>
    <w:p>
      <w:pPr>
        <w:rPr>
          <w:rFonts w:ascii="仿宋_GB2312" w:hAnsi="宋体" w:eastAsia="仿宋_GB2312"/>
          <w:sz w:val="28"/>
          <w:szCs w:val="28"/>
        </w:rPr>
      </w:pPr>
      <w:r>
        <w:rPr>
          <w:rFonts w:hint="eastAsia" w:ascii="仿宋_GB2312" w:hAnsi="宋体" w:eastAsia="仿宋_GB2312"/>
          <w:sz w:val="28"/>
          <w:szCs w:val="28"/>
        </w:rPr>
        <w:t xml:space="preserve">     5.6 </w:t>
      </w:r>
      <w:r>
        <w:rPr>
          <w:rFonts w:hint="eastAsia" w:ascii="仿宋" w:hAnsi="仿宋" w:eastAsia="仿宋"/>
          <w:sz w:val="28"/>
          <w:szCs w:val="28"/>
        </w:rPr>
        <w:t>若乙方逾期支付广告位租赁费</w:t>
      </w:r>
      <w:r>
        <w:rPr>
          <w:rFonts w:hint="eastAsia" w:ascii="仿宋" w:hAnsi="仿宋" w:eastAsia="仿宋"/>
          <w:sz w:val="28"/>
          <w:szCs w:val="28"/>
          <w:lang w:val="en-US" w:eastAsia="zh-CN"/>
        </w:rPr>
        <w:t>或其他费用的</w:t>
      </w:r>
      <w:r>
        <w:rPr>
          <w:rFonts w:hint="eastAsia" w:ascii="仿宋" w:hAnsi="仿宋" w:eastAsia="仿宋"/>
          <w:sz w:val="28"/>
          <w:szCs w:val="28"/>
        </w:rPr>
        <w:t>，除非出现不可抗力导致乙方无法按期支付租赁费</w:t>
      </w:r>
      <w:r>
        <w:rPr>
          <w:rFonts w:hint="eastAsia" w:ascii="仿宋" w:hAnsi="仿宋" w:eastAsia="仿宋"/>
          <w:sz w:val="28"/>
          <w:szCs w:val="28"/>
          <w:lang w:val="en-US" w:eastAsia="zh-CN"/>
        </w:rPr>
        <w:t>或其他费用</w:t>
      </w:r>
      <w:r>
        <w:rPr>
          <w:rFonts w:hint="eastAsia" w:ascii="仿宋" w:hAnsi="仿宋" w:eastAsia="仿宋"/>
          <w:sz w:val="28"/>
          <w:szCs w:val="28"/>
        </w:rPr>
        <w:t>（乙方必须提供出现不可抗力的合理证明），否则甲方有权按应付金额每日万分之五收取违约金。如逾期支付超过60日，甲方有权同时行使以下权利：</w:t>
      </w:r>
    </w:p>
    <w:p>
      <w:pPr>
        <w:ind w:left="420" w:leftChars="200" w:firstLine="560" w:firstLineChars="200"/>
        <w:rPr>
          <w:rFonts w:ascii="仿宋" w:hAnsi="仿宋" w:eastAsia="仿宋"/>
          <w:sz w:val="28"/>
          <w:szCs w:val="28"/>
        </w:rPr>
      </w:pPr>
      <w:r>
        <w:rPr>
          <w:rFonts w:hint="eastAsia" w:ascii="仿宋_GB2312" w:hAnsi="宋体" w:eastAsia="仿宋_GB2312"/>
          <w:sz w:val="28"/>
          <w:szCs w:val="28"/>
        </w:rPr>
        <w:t xml:space="preserve">5.6.1 </w:t>
      </w:r>
      <w:r>
        <w:rPr>
          <w:rFonts w:hint="eastAsia" w:ascii="仿宋" w:hAnsi="仿宋" w:eastAsia="仿宋"/>
          <w:sz w:val="28"/>
          <w:szCs w:val="28"/>
        </w:rPr>
        <w:t>解除本合同，终止合作，并要求乙方承担因此给甲方造成的损失。</w:t>
      </w:r>
    </w:p>
    <w:p>
      <w:pPr>
        <w:ind w:left="420" w:leftChars="200" w:firstLine="560" w:firstLineChars="200"/>
        <w:rPr>
          <w:rFonts w:ascii="仿宋" w:hAnsi="仿宋" w:eastAsia="仿宋"/>
          <w:sz w:val="28"/>
          <w:szCs w:val="28"/>
        </w:rPr>
      </w:pPr>
      <w:r>
        <w:rPr>
          <w:rFonts w:hint="eastAsia" w:ascii="仿宋" w:hAnsi="仿宋" w:eastAsia="仿宋"/>
          <w:sz w:val="28"/>
          <w:szCs w:val="28"/>
        </w:rPr>
        <w:t>5.6.2 依照本条约定继续向乙方收取违约金，直至乙方支付完毕其应付的广告位租赁费</w:t>
      </w:r>
      <w:r>
        <w:rPr>
          <w:rFonts w:hint="eastAsia" w:ascii="仿宋" w:hAnsi="仿宋" w:eastAsia="仿宋"/>
          <w:sz w:val="28"/>
          <w:szCs w:val="28"/>
          <w:lang w:val="en-US" w:eastAsia="zh-CN"/>
        </w:rPr>
        <w:t>以及其他费用</w:t>
      </w:r>
      <w:r>
        <w:rPr>
          <w:rFonts w:hint="eastAsia" w:ascii="仿宋" w:hAnsi="仿宋" w:eastAsia="仿宋"/>
          <w:sz w:val="28"/>
          <w:szCs w:val="28"/>
        </w:rPr>
        <w:t>之日为止。</w:t>
      </w:r>
    </w:p>
    <w:p>
      <w:pPr>
        <w:rPr>
          <w:rFonts w:ascii="仿宋_GB2312" w:hAnsi="宋体" w:eastAsia="仿宋_GB2312"/>
          <w:sz w:val="28"/>
          <w:szCs w:val="28"/>
        </w:rPr>
      </w:pPr>
      <w:r>
        <w:rPr>
          <w:rFonts w:hint="eastAsia" w:ascii="仿宋_GB2312" w:hAnsi="宋体" w:eastAsia="仿宋_GB2312"/>
          <w:sz w:val="28"/>
          <w:szCs w:val="28"/>
        </w:rPr>
        <w:t xml:space="preserve">     5.7 </w:t>
      </w:r>
      <w:r>
        <w:rPr>
          <w:rFonts w:hint="eastAsia" w:ascii="仿宋" w:hAnsi="仿宋" w:eastAsia="仿宋"/>
          <w:sz w:val="28"/>
          <w:szCs w:val="28"/>
        </w:rPr>
        <w:t>乙方发生逾期未支付广告位租赁费</w:t>
      </w:r>
      <w:r>
        <w:rPr>
          <w:rFonts w:hint="eastAsia" w:ascii="仿宋" w:hAnsi="仿宋" w:eastAsia="仿宋"/>
          <w:sz w:val="28"/>
          <w:szCs w:val="28"/>
          <w:lang w:val="en-US" w:eastAsia="zh-CN"/>
        </w:rPr>
        <w:t>或其他费用的</w:t>
      </w:r>
      <w:r>
        <w:rPr>
          <w:rFonts w:hint="eastAsia" w:ascii="仿宋" w:hAnsi="仿宋" w:eastAsia="仿宋"/>
          <w:sz w:val="28"/>
          <w:szCs w:val="28"/>
        </w:rPr>
        <w:t>行为时，甲方可在履约担保中直接扣除广告位租赁费</w:t>
      </w:r>
      <w:r>
        <w:rPr>
          <w:rFonts w:hint="eastAsia" w:ascii="仿宋" w:hAnsi="仿宋" w:eastAsia="仿宋"/>
          <w:sz w:val="28"/>
          <w:szCs w:val="28"/>
          <w:lang w:eastAsia="zh-CN"/>
        </w:rPr>
        <w:t>、</w:t>
      </w:r>
      <w:r>
        <w:rPr>
          <w:rFonts w:hint="eastAsia" w:ascii="仿宋" w:hAnsi="仿宋" w:eastAsia="仿宋"/>
          <w:sz w:val="28"/>
          <w:szCs w:val="28"/>
          <w:lang w:val="en-US" w:eastAsia="zh-CN"/>
        </w:rPr>
        <w:t>其他费用以及</w:t>
      </w:r>
      <w:r>
        <w:rPr>
          <w:rFonts w:hint="eastAsia" w:ascii="仿宋" w:hAnsi="仿宋" w:eastAsia="仿宋"/>
          <w:sz w:val="28"/>
          <w:szCs w:val="28"/>
        </w:rPr>
        <w:t>违约金，乙方负有补足履约担保义务。</w:t>
      </w:r>
    </w:p>
    <w:p>
      <w:pPr>
        <w:rPr>
          <w:rFonts w:ascii="仿宋" w:hAnsi="仿宋" w:eastAsia="仿宋"/>
          <w:sz w:val="28"/>
          <w:szCs w:val="28"/>
        </w:rPr>
      </w:pPr>
      <w:r>
        <w:rPr>
          <w:rFonts w:hint="eastAsia" w:ascii="仿宋_GB2312" w:hAnsi="宋体" w:eastAsia="仿宋_GB2312"/>
          <w:sz w:val="28"/>
          <w:szCs w:val="28"/>
        </w:rPr>
        <w:t xml:space="preserve">     5.8 </w:t>
      </w:r>
      <w:r>
        <w:rPr>
          <w:rFonts w:hint="eastAsia" w:ascii="仿宋" w:hAnsi="仿宋" w:eastAsia="仿宋"/>
          <w:sz w:val="28"/>
          <w:szCs w:val="28"/>
        </w:rPr>
        <w:t>本合同的履行而发生的一切争议，双方应协商解决；协商不成的，向甲方所在地人民法院提起诉讼。</w:t>
      </w:r>
    </w:p>
    <w:p>
      <w:pPr>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六、保密条款</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6.1 甲乙双方对本合同的内容及在履行本合同过程中知悉对方的商业秘密负有保密义务，未经对方书面同意，不得向除甲乙双方各自聘请的律师、会计师之外的任何第三方披露，根据国家法律、法规规定和监管机构的要求必须强制对外披露的除外。</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6.2 没有甲方事先书面同意，除了履行本合同之外，乙方不应使用甲方提供的任何文件和资料。</w:t>
      </w:r>
    </w:p>
    <w:p>
      <w:pPr>
        <w:tabs>
          <w:tab w:val="left" w:pos="1560"/>
        </w:tabs>
        <w:spacing w:line="520" w:lineRule="exact"/>
        <w:ind w:firstLine="560"/>
        <w:rPr>
          <w:rFonts w:hint="eastAsia" w:ascii="仿宋_GB2312" w:hAnsi="宋体" w:eastAsia="仿宋_GB2312"/>
          <w:sz w:val="28"/>
          <w:szCs w:val="28"/>
        </w:rPr>
      </w:pPr>
      <w:r>
        <w:rPr>
          <w:rFonts w:hint="eastAsia" w:ascii="仿宋_GB2312" w:hAnsi="宋体" w:eastAsia="仿宋_GB2312"/>
          <w:sz w:val="28"/>
          <w:szCs w:val="28"/>
        </w:rPr>
        <w:t>6.3 除了合同本身以外，甲方提供的任何文件是甲方的财产。如果甲方有要求，乙方在完成合同后应将这些文件（包括但不限于全部拷贝）还给甲方。</w:t>
      </w:r>
    </w:p>
    <w:p>
      <w:pPr>
        <w:tabs>
          <w:tab w:val="left" w:pos="1560"/>
        </w:tabs>
        <w:spacing w:line="520" w:lineRule="exact"/>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6.4保密期限：永久。</w:t>
      </w:r>
    </w:p>
    <w:p>
      <w:pPr>
        <w:tabs>
          <w:tab w:val="left" w:pos="1560"/>
        </w:tabs>
        <w:spacing w:line="520" w:lineRule="exact"/>
        <w:ind w:firstLine="560"/>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七、不可抗力、法律法规政策调整及责任免除</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7.1 不可抗力包括因战争、动乱、空中飞行物坠落或其他非甲方、乙方责任造成的爆炸、火灾，以及其他甲乙双方同意的风、雪、洪水、地震自然灾害等不能预见、不能避免并不能克服的事件。不可抗力参照中华人民共和国保险监督管理委员会关于不可抗力的解释。</w:t>
      </w:r>
    </w:p>
    <w:p>
      <w:pPr>
        <w:tabs>
          <w:tab w:val="left" w:pos="1560"/>
        </w:tabs>
        <w:spacing w:line="520" w:lineRule="exact"/>
        <w:jc w:val="left"/>
        <w:rPr>
          <w:rFonts w:ascii="仿宋_GB2312" w:hAnsi="宋体" w:eastAsia="仿宋_GB2312"/>
          <w:sz w:val="28"/>
          <w:szCs w:val="28"/>
        </w:rPr>
      </w:pPr>
      <w:r>
        <w:rPr>
          <w:rFonts w:hint="eastAsia" w:ascii="仿宋_GB2312" w:hAnsi="宋体" w:eastAsia="仿宋_GB2312"/>
          <w:sz w:val="28"/>
          <w:szCs w:val="28"/>
        </w:rPr>
        <w:t xml:space="preserve">     7.2 遇有不可抗力事件的甲乙双方中的任何一方因发生不可抗力事件而影响本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甲乙双方协商解决是否解除合同，或者部分免除履行合同的责任，或者延期履行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7.3 因甲乙双方中的任何一方延迟履行本合同后发生不可抗力的，不能免除延迟履行方的相应责任。</w:t>
      </w:r>
    </w:p>
    <w:p>
      <w:pPr>
        <w:tabs>
          <w:tab w:val="left" w:pos="1560"/>
        </w:tabs>
        <w:spacing w:line="520" w:lineRule="exact"/>
        <w:rPr>
          <w:rFonts w:ascii="仿宋" w:hAnsi="仿宋" w:eastAsia="仿宋" w:cs="仿宋"/>
          <w:kern w:val="0"/>
          <w:sz w:val="28"/>
          <w:szCs w:val="28"/>
        </w:rPr>
      </w:pPr>
      <w:r>
        <w:rPr>
          <w:rFonts w:hint="eastAsia" w:ascii="仿宋_GB2312" w:hAnsi="宋体" w:eastAsia="仿宋_GB2312"/>
          <w:sz w:val="28"/>
          <w:szCs w:val="28"/>
        </w:rPr>
        <w:t xml:space="preserve">     7.4 </w:t>
      </w:r>
      <w:r>
        <w:rPr>
          <w:rFonts w:hint="eastAsia" w:ascii="仿宋" w:hAnsi="仿宋" w:eastAsia="仿宋" w:cs="仿宋"/>
          <w:kern w:val="0"/>
          <w:sz w:val="28"/>
          <w:szCs w:val="28"/>
        </w:rPr>
        <w:t xml:space="preserve">甲方因实际情况中断经营线路的运营及关闭经营线路的任何车站，甲方不承担给乙方造成的任何损失。       </w:t>
      </w:r>
    </w:p>
    <w:p>
      <w:pPr>
        <w:tabs>
          <w:tab w:val="left" w:pos="1560"/>
        </w:tabs>
        <w:spacing w:line="520" w:lineRule="exact"/>
        <w:rPr>
          <w:rFonts w:ascii="仿宋" w:hAnsi="仿宋" w:eastAsia="仿宋" w:cs="仿宋"/>
          <w:kern w:val="0"/>
          <w:sz w:val="28"/>
          <w:szCs w:val="28"/>
        </w:rPr>
      </w:pPr>
    </w:p>
    <w:p>
      <w:pPr>
        <w:tabs>
          <w:tab w:val="left" w:pos="851"/>
        </w:tabs>
        <w:spacing w:line="520" w:lineRule="exac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八</w:t>
      </w:r>
      <w:r>
        <w:rPr>
          <w:rFonts w:hint="eastAsia" w:ascii="宋体" w:hAnsi="宋体" w:cs="宋体"/>
          <w:b/>
          <w:bCs/>
          <w:color w:val="000000"/>
          <w:kern w:val="0"/>
          <w:sz w:val="28"/>
          <w:szCs w:val="28"/>
        </w:rPr>
        <w:t>、</w:t>
      </w:r>
      <w:r>
        <w:rPr>
          <w:rFonts w:hint="eastAsia" w:ascii="宋体" w:hAnsi="宋体"/>
          <w:b/>
          <w:sz w:val="28"/>
          <w:szCs w:val="28"/>
        </w:rPr>
        <w:t>合同变更、中止、解除和终止:</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8.1 甲、乙双方履行完本合同全部义务，本合同即告终止。</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8.2 当任何一方提出申请并经甲、乙双方书面同意后，可对本合同进行变更。要求变更的申请及变更合同必须采用书面形式，变更合同未达成之前，原合同仍然有效。</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8.3 对本合同条款的任何变更、修改或增减，须经甲、乙双方协商同意后由法定代表人或授权代理人签署书面文件，作为本合同的组成部分。</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8.4 甲方如果要求乙方全部或部分中止执行本服务合同，则应当在14个工作日前通知乙方，乙方应当立即安排停止执行工作，乙方未按要求中止执行本合同所产生的所有费用，甲方有权不予赔偿。</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8.5 乙方有故意或恶意违约行为，甲方可单方面解除合同并要求乙方承担违约责任，以及赔偿因此给甲方所造成的损失。</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8.6 甲、乙双方协商一致，可以解除合同。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8.7 甲、乙双方因不可抗力致使合同无法履行，可以解除合同。</w:t>
      </w:r>
    </w:p>
    <w:p>
      <w:pPr>
        <w:tabs>
          <w:tab w:val="left" w:pos="1560"/>
        </w:tabs>
        <w:spacing w:line="520" w:lineRule="exact"/>
        <w:rPr>
          <w:rFonts w:ascii="仿宋_GB2312" w:hAnsi="宋体" w:eastAsia="仿宋_GB2312"/>
          <w:b/>
          <w:bCs/>
          <w:sz w:val="28"/>
          <w:szCs w:val="28"/>
        </w:rPr>
      </w:pPr>
      <w:r>
        <w:rPr>
          <w:rFonts w:hint="eastAsia" w:ascii="仿宋_GB2312" w:hAnsi="宋体" w:eastAsia="仿宋_GB2312"/>
          <w:sz w:val="28"/>
          <w:szCs w:val="28"/>
        </w:rPr>
        <w:t xml:space="preserve">     8.8 甲方有权单方面解除本合同。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8.9 本合同解除后，不影响甲乙双方在合同中约定的结算和清理条款、损失赔偿条款及争议解决条款。</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8.10 甲乙双方对于本合同的变更、中止、解除和终止都需以书面形式通知对方，并在发出通知前的14个工作日告知对方，通知到达对方即时生效。</w:t>
      </w:r>
    </w:p>
    <w:p>
      <w:pPr>
        <w:tabs>
          <w:tab w:val="left" w:pos="1560"/>
        </w:tabs>
        <w:spacing w:line="520" w:lineRule="exact"/>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九、附则</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9.1 本合同未尽事宜，由双方协商解决，并由双方形成书面补充协议，补充协议与本合同具有同等法律效力。</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9.2 本合同由甲乙双方法人代表或者授权代理人签字并加盖合同专用章后生效。</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9.3 本合同并不限制或以其他方式影响甲方行使其法定权利。</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9.4 除非征得甲方书面同意，乙方不得转让其在本合同所中约定的全部或部分权利和义务。</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9.5 本合同的签订不因此而在甲乙双方之间产生任何代理、合资或从属等关系。未经另一方书面同意，任何一方不得借用另一方名义进行任何活动，且不得擅自使用另一方的名称、LOGO、商标以及其他专属于另一方的信息。</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9.6 本合同正本</w:t>
      </w:r>
      <w:r>
        <w:rPr>
          <w:rFonts w:hint="eastAsia" w:ascii="仿宋" w:hAnsi="仿宋" w:eastAsia="仿宋" w:cs="仿宋"/>
          <w:color w:val="000000"/>
          <w:kern w:val="0"/>
          <w:sz w:val="28"/>
          <w:szCs w:val="28"/>
          <w:u w:val="single"/>
        </w:rPr>
        <w:t xml:space="preserve"> 贰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捌 </w:t>
      </w:r>
      <w:r>
        <w:rPr>
          <w:rFonts w:hint="eastAsia" w:ascii="仿宋" w:hAnsi="仿宋" w:eastAsia="仿宋" w:cs="仿宋"/>
          <w:color w:val="000000"/>
          <w:kern w:val="0"/>
          <w:sz w:val="28"/>
          <w:szCs w:val="28"/>
        </w:rPr>
        <w:t>份，甲方持正本</w:t>
      </w:r>
      <w:r>
        <w:rPr>
          <w:rFonts w:hint="eastAsia" w:ascii="仿宋" w:hAnsi="仿宋" w:eastAsia="仿宋" w:cs="仿宋"/>
          <w:color w:val="000000"/>
          <w:kern w:val="0"/>
          <w:sz w:val="28"/>
          <w:szCs w:val="28"/>
          <w:u w:val="single"/>
        </w:rPr>
        <w:t xml:space="preserve"> 壹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陆</w:t>
      </w:r>
      <w:r>
        <w:rPr>
          <w:rFonts w:hint="eastAsia" w:ascii="仿宋" w:hAnsi="仿宋" w:eastAsia="仿宋" w:cs="仿宋"/>
          <w:b/>
          <w:bCs/>
          <w:color w:val="000000"/>
          <w:kern w:val="0"/>
          <w:sz w:val="28"/>
          <w:szCs w:val="28"/>
          <w:u w:val="single"/>
        </w:rPr>
        <w:t xml:space="preserve"> </w:t>
      </w:r>
      <w:r>
        <w:rPr>
          <w:rFonts w:hint="eastAsia" w:ascii="仿宋" w:hAnsi="仿宋" w:eastAsia="仿宋" w:cs="仿宋"/>
          <w:color w:val="000000"/>
          <w:kern w:val="0"/>
          <w:sz w:val="28"/>
          <w:szCs w:val="28"/>
        </w:rPr>
        <w:t>份，乙方持正本</w:t>
      </w:r>
      <w:r>
        <w:rPr>
          <w:rFonts w:hint="eastAsia" w:ascii="仿宋" w:hAnsi="仿宋" w:eastAsia="仿宋" w:cs="仿宋"/>
          <w:color w:val="000000"/>
          <w:kern w:val="0"/>
          <w:sz w:val="28"/>
          <w:szCs w:val="28"/>
          <w:u w:val="single"/>
        </w:rPr>
        <w:t xml:space="preserve"> 壹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贰 </w:t>
      </w:r>
      <w:r>
        <w:rPr>
          <w:rFonts w:hint="eastAsia" w:ascii="仿宋" w:hAnsi="仿宋" w:eastAsia="仿宋" w:cs="仿宋"/>
          <w:color w:val="000000"/>
          <w:kern w:val="0"/>
          <w:sz w:val="28"/>
          <w:szCs w:val="28"/>
        </w:rPr>
        <w:t>份。合同正本与副本具有同等效力，当合同副本与正本之间存有差异时，以合同正本为准。</w:t>
      </w:r>
    </w:p>
    <w:p>
      <w:pPr>
        <w:widowControl/>
        <w:shd w:val="clear" w:color="auto" w:fill="FFFFFF"/>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9.7甲方指定联系人：      ；联系电话：        ；地址：                        ；乙方指定联系人：      ；联系电话：        ；地址：                        ；</w:t>
      </w:r>
    </w:p>
    <w:p>
      <w:pPr>
        <w:widowControl/>
        <w:shd w:val="clear" w:color="auto" w:fill="FFFFFF"/>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如上当事人联系方式和联系信息适用于双方往来联系、书面文件送达和争议解决时法律文书送达，因其联系方式和联系信息错误而无法直接送达的自交邮后第3日视为送达，若被退件的，自退件之日起视为送达。</w:t>
      </w:r>
    </w:p>
    <w:p>
      <w:pPr>
        <w:spacing w:line="520" w:lineRule="exact"/>
        <w:outlineLvl w:val="0"/>
        <w:rPr>
          <w:rFonts w:ascii="宋体" w:hAnsi="宋体"/>
          <w:b/>
          <w:sz w:val="28"/>
          <w:szCs w:val="28"/>
        </w:rPr>
      </w:pPr>
    </w:p>
    <w:p>
      <w:pPr>
        <w:spacing w:line="520" w:lineRule="exact"/>
        <w:outlineLvl w:val="0"/>
        <w:rPr>
          <w:rFonts w:ascii="宋体" w:hAnsi="宋体" w:eastAsia="宋体"/>
          <w:b/>
          <w:sz w:val="28"/>
          <w:szCs w:val="28"/>
        </w:rPr>
      </w:pPr>
      <w:r>
        <w:rPr>
          <w:rFonts w:hint="eastAsia" w:ascii="宋体" w:hAnsi="宋体"/>
          <w:b/>
          <w:sz w:val="28"/>
          <w:szCs w:val="28"/>
        </w:rPr>
        <w:t>十、</w:t>
      </w:r>
      <w:r>
        <w:rPr>
          <w:rFonts w:hint="eastAsia" w:ascii="宋体" w:hAnsi="宋体" w:eastAsia="宋体" w:cs="Times New Roman"/>
          <w:b/>
          <w:sz w:val="28"/>
          <w:szCs w:val="28"/>
        </w:rPr>
        <w:t>附件：</w:t>
      </w:r>
    </w:p>
    <w:p>
      <w:pPr>
        <w:numPr>
          <w:ilvl w:val="255"/>
          <w:numId w:val="0"/>
        </w:num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附件1：廉政合同</w:t>
      </w:r>
    </w:p>
    <w:p>
      <w:pPr>
        <w:numPr>
          <w:ilvl w:val="255"/>
          <w:numId w:val="0"/>
        </w:num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附件2：授权委托书</w:t>
      </w:r>
    </w:p>
    <w:p>
      <w:pPr>
        <w:widowControl/>
        <w:jc w:val="left"/>
        <w:rPr>
          <w:rFonts w:ascii="仿宋_GB2312" w:hAnsi="宋体" w:eastAsia="仿宋_GB2312"/>
          <w:sz w:val="28"/>
          <w:szCs w:val="28"/>
        </w:rPr>
      </w:pPr>
      <w:r>
        <w:rPr>
          <w:rFonts w:ascii="仿宋_GB2312" w:hAnsi="宋体" w:eastAsia="仿宋_GB2312"/>
          <w:sz w:val="28"/>
          <w:szCs w:val="28"/>
        </w:rPr>
        <w:br w:type="page"/>
      </w:r>
    </w:p>
    <w:p>
      <w:pPr>
        <w:numPr>
          <w:ilvl w:val="255"/>
          <w:numId w:val="0"/>
        </w:numPr>
        <w:tabs>
          <w:tab w:val="left" w:pos="1560"/>
        </w:tabs>
        <w:spacing w:line="520" w:lineRule="exact"/>
        <w:rPr>
          <w:rFonts w:hint="eastAsia" w:ascii="仿宋_GB2312" w:hAnsi="宋体" w:eastAsia="仿宋_GB2312"/>
          <w:sz w:val="28"/>
          <w:szCs w:val="28"/>
        </w:rPr>
      </w:pPr>
      <w:r>
        <w:rPr>
          <w:rFonts w:hint="eastAsia" w:ascii="仿宋_GB2312" w:hAnsi="宋体" w:eastAsia="仿宋_GB2312"/>
          <w:sz w:val="28"/>
          <w:szCs w:val="28"/>
        </w:rPr>
        <w:t>（本页</w:t>
      </w:r>
      <w:r>
        <w:rPr>
          <w:rFonts w:ascii="仿宋_GB2312" w:hAnsi="宋体" w:eastAsia="仿宋_GB2312"/>
          <w:sz w:val="28"/>
          <w:szCs w:val="28"/>
        </w:rPr>
        <w:t>为签署页</w:t>
      </w:r>
      <w:r>
        <w:rPr>
          <w:rFonts w:hint="eastAsia" w:ascii="仿宋_GB2312" w:hAnsi="宋体" w:eastAsia="仿宋_GB2312"/>
          <w:sz w:val="28"/>
          <w:szCs w:val="28"/>
        </w:rPr>
        <w:t>）</w:t>
      </w:r>
    </w:p>
    <w:p>
      <w:pPr>
        <w:tabs>
          <w:tab w:val="left" w:pos="142"/>
        </w:tabs>
        <w:snapToGrid w:val="0"/>
        <w:spacing w:line="348" w:lineRule="auto"/>
        <w:rPr>
          <w:rFonts w:ascii="仿宋_GB2312" w:hAnsi="宋体" w:eastAsia="仿宋_GB2312"/>
          <w:bCs/>
          <w:kern w:val="13"/>
          <w:sz w:val="24"/>
        </w:rPr>
      </w:pPr>
      <w:r>
        <w:rPr>
          <w:rFonts w:hint="eastAsia" w:ascii="仿宋_GB2312" w:hAnsi="宋体" w:eastAsia="仿宋_GB2312"/>
          <w:b/>
          <w:kern w:val="13"/>
          <w:sz w:val="24"/>
        </w:rPr>
        <w:t>甲方：</w:t>
      </w:r>
      <w:r>
        <w:rPr>
          <w:rFonts w:hint="eastAsia" w:ascii="仿宋_GB2312" w:hAnsi="宋体" w:eastAsia="仿宋_GB2312"/>
          <w:bCs/>
          <w:kern w:val="13"/>
          <w:sz w:val="24"/>
        </w:rPr>
        <w:t>湖南磁浮交通发展股份有限公司</w:t>
      </w:r>
      <w:r>
        <w:rPr>
          <w:rFonts w:ascii="仿宋_GB2312" w:hAnsi="宋体" w:eastAsia="仿宋_GB2312"/>
          <w:bCs/>
          <w:kern w:val="13"/>
          <w:sz w:val="24"/>
        </w:rPr>
        <w:t xml:space="preserve">   </w:t>
      </w:r>
      <w:r>
        <w:rPr>
          <w:rFonts w:hint="eastAsia" w:ascii="仿宋_GB2312" w:hAnsi="宋体" w:eastAsia="仿宋_GB2312"/>
          <w:bCs/>
          <w:kern w:val="13"/>
          <w:szCs w:val="21"/>
        </w:rPr>
        <w:t xml:space="preserve">      </w:t>
      </w:r>
      <w:r>
        <w:rPr>
          <w:rFonts w:hint="eastAsia" w:ascii="仿宋_GB2312" w:hAnsi="宋体" w:eastAsia="仿宋_GB2312"/>
          <w:b/>
          <w:kern w:val="13"/>
          <w:sz w:val="24"/>
        </w:rPr>
        <w:t>乙方：</w:t>
      </w:r>
      <w:r>
        <w:rPr>
          <w:rFonts w:ascii="仿宋_GB2312" w:hAnsi="宋体" w:eastAsia="仿宋_GB2312"/>
          <w:b/>
          <w:kern w:val="13"/>
          <w:sz w:val="24"/>
        </w:rPr>
        <w:t xml:space="preserve"> </w:t>
      </w:r>
    </w:p>
    <w:p>
      <w:pPr>
        <w:spacing w:line="360" w:lineRule="auto"/>
        <w:ind w:left="-283" w:leftChars="-135" w:right="-334" w:rightChars="-159" w:firstLine="960" w:firstLineChars="400"/>
        <w:rPr>
          <w:rFonts w:ascii="仿宋_GB2312" w:hAnsi="宋体" w:eastAsia="仿宋_GB2312"/>
          <w:bCs/>
          <w:sz w:val="24"/>
        </w:rPr>
      </w:pPr>
      <w:r>
        <w:rPr>
          <w:rFonts w:hint="eastAsia" w:ascii="仿宋_GB2312" w:hAnsi="宋体" w:eastAsia="仿宋_GB2312"/>
          <w:bCs/>
          <w:sz w:val="24"/>
        </w:rPr>
        <w:t>法定代表人或委托代理人</w:t>
      </w:r>
      <w:r>
        <w:rPr>
          <w:rFonts w:ascii="仿宋_GB2312" w:hAnsi="宋体" w:eastAsia="仿宋_GB2312"/>
          <w:bCs/>
          <w:sz w:val="24"/>
        </w:rPr>
        <w:t xml:space="preserve">                 </w:t>
      </w:r>
      <w:r>
        <w:rPr>
          <w:rFonts w:hint="eastAsia" w:ascii="仿宋_GB2312" w:hAnsi="宋体" w:eastAsia="仿宋_GB2312"/>
          <w:bCs/>
          <w:sz w:val="24"/>
        </w:rPr>
        <w:t xml:space="preserve">  </w:t>
      </w:r>
      <w:r>
        <w:rPr>
          <w:rFonts w:ascii="仿宋_GB2312" w:hAnsi="宋体" w:eastAsia="仿宋_GB2312"/>
          <w:bCs/>
          <w:sz w:val="24"/>
        </w:rPr>
        <w:t xml:space="preserve">  </w:t>
      </w:r>
      <w:r>
        <w:rPr>
          <w:rFonts w:hint="eastAsia" w:ascii="仿宋_GB2312" w:hAnsi="宋体" w:eastAsia="仿宋_GB2312"/>
          <w:bCs/>
          <w:sz w:val="24"/>
        </w:rPr>
        <w:t>法定代表人或委托代理人</w:t>
      </w:r>
    </w:p>
    <w:p>
      <w:pPr>
        <w:spacing w:line="360" w:lineRule="auto"/>
        <w:ind w:right="-334" w:rightChars="-159" w:firstLine="1440" w:firstLineChars="600"/>
        <w:rPr>
          <w:rFonts w:ascii="仿宋_GB2312" w:hAnsi="宋体" w:eastAsia="仿宋_GB2312"/>
          <w:bCs/>
          <w:sz w:val="24"/>
        </w:rPr>
      </w:pPr>
      <w:r>
        <w:rPr>
          <w:rFonts w:hint="eastAsia" w:ascii="仿宋_GB2312" w:hAnsi="宋体" w:eastAsia="仿宋_GB2312"/>
          <w:bCs/>
          <w:sz w:val="24"/>
        </w:rPr>
        <w:t>（签章）                                   （签章）</w:t>
      </w:r>
    </w:p>
    <w:p>
      <w:pPr>
        <w:spacing w:line="360" w:lineRule="auto"/>
        <w:ind w:left="960" w:leftChars="457" w:firstLine="823" w:firstLineChars="343"/>
        <w:rPr>
          <w:rFonts w:ascii="仿宋_GB2312" w:hAnsi="宋体" w:eastAsia="仿宋_GB2312"/>
          <w:bCs/>
          <w:sz w:val="24"/>
        </w:rPr>
      </w:pPr>
    </w:p>
    <w:p>
      <w:pPr>
        <w:spacing w:line="360" w:lineRule="auto"/>
        <w:ind w:left="960" w:leftChars="457" w:firstLine="823" w:firstLineChars="343"/>
        <w:rPr>
          <w:rFonts w:ascii="仿宋_GB2312" w:hAnsi="宋体" w:eastAsia="仿宋_GB2312"/>
          <w:bCs/>
          <w:sz w:val="24"/>
        </w:rPr>
      </w:pPr>
    </w:p>
    <w:p>
      <w:pPr>
        <w:spacing w:line="360" w:lineRule="auto"/>
        <w:ind w:left="960" w:leftChars="457" w:firstLine="823" w:firstLineChars="343"/>
        <w:rPr>
          <w:rFonts w:ascii="仿宋_GB2312" w:hAnsi="宋体" w:eastAsia="仿宋_GB2312"/>
          <w:bCs/>
          <w:sz w:val="24"/>
        </w:rPr>
      </w:pPr>
    </w:p>
    <w:p>
      <w:pPr>
        <w:snapToGrid w:val="0"/>
        <w:spacing w:line="360" w:lineRule="auto"/>
        <w:ind w:firstLine="1680" w:firstLineChars="700"/>
        <w:rPr>
          <w:rFonts w:ascii="仿宋_GB2312" w:hAnsi="宋体" w:eastAsia="仿宋_GB2312"/>
          <w:bCs/>
          <w:sz w:val="24"/>
        </w:rPr>
      </w:pPr>
      <w:r>
        <w:rPr>
          <w:rFonts w:hint="eastAsia" w:ascii="仿宋_GB2312" w:hAnsi="宋体" w:eastAsia="仿宋_GB2312"/>
          <w:bCs/>
          <w:sz w:val="24"/>
        </w:rPr>
        <w:t>年     月     日                       年     月     日</w:t>
      </w:r>
    </w:p>
    <w:p>
      <w:pPr>
        <w:widowControl/>
        <w:jc w:val="left"/>
        <w:rPr>
          <w:rFonts w:ascii="仿宋" w:hAnsi="仿宋" w:eastAsia="仿宋" w:cs="仿宋"/>
          <w:b/>
          <w:bCs/>
          <w:sz w:val="24"/>
        </w:rPr>
      </w:pPr>
      <w:bookmarkStart w:id="0" w:name="_Toc17490"/>
      <w:bookmarkStart w:id="1" w:name="_Toc19384"/>
      <w:r>
        <w:rPr>
          <w:rFonts w:ascii="仿宋" w:hAnsi="仿宋" w:eastAsia="仿宋" w:cs="仿宋"/>
          <w:b/>
          <w:bCs/>
          <w:sz w:val="24"/>
        </w:rPr>
        <w:br w:type="page"/>
      </w:r>
    </w:p>
    <w:p>
      <w:pPr>
        <w:tabs>
          <w:tab w:val="left" w:pos="540"/>
        </w:tabs>
        <w:spacing w:line="360" w:lineRule="auto"/>
        <w:outlineLvl w:val="1"/>
        <w:rPr>
          <w:rFonts w:ascii="仿宋" w:hAnsi="仿宋" w:eastAsia="仿宋" w:cs="仿宋"/>
          <w:b/>
          <w:sz w:val="32"/>
          <w:szCs w:val="32"/>
        </w:rPr>
      </w:pPr>
      <w:r>
        <w:rPr>
          <w:rFonts w:hint="eastAsia" w:ascii="仿宋" w:hAnsi="仿宋" w:eastAsia="仿宋" w:cs="仿宋"/>
          <w:b/>
          <w:bCs/>
          <w:sz w:val="24"/>
        </w:rPr>
        <w:t>附件1 廉政合同</w:t>
      </w:r>
      <w:bookmarkEnd w:id="0"/>
      <w:bookmarkEnd w:id="1"/>
    </w:p>
    <w:p>
      <w:pPr>
        <w:tabs>
          <w:tab w:val="left" w:pos="540"/>
        </w:tabs>
        <w:spacing w:line="500" w:lineRule="exact"/>
        <w:jc w:val="center"/>
        <w:rPr>
          <w:rFonts w:ascii="仿宋" w:hAnsi="仿宋" w:eastAsia="仿宋" w:cs="仿宋"/>
          <w:b/>
          <w:sz w:val="32"/>
          <w:szCs w:val="32"/>
        </w:rPr>
      </w:pPr>
    </w:p>
    <w:p>
      <w:pPr>
        <w:tabs>
          <w:tab w:val="left" w:pos="540"/>
        </w:tabs>
        <w:spacing w:line="500" w:lineRule="exact"/>
        <w:jc w:val="center"/>
        <w:rPr>
          <w:rFonts w:ascii="仿宋" w:hAnsi="仿宋" w:eastAsia="仿宋" w:cs="仿宋"/>
          <w:b/>
          <w:sz w:val="32"/>
          <w:szCs w:val="32"/>
        </w:rPr>
      </w:pPr>
    </w:p>
    <w:p>
      <w:pPr>
        <w:tabs>
          <w:tab w:val="left" w:pos="540"/>
        </w:tabs>
        <w:spacing w:line="500" w:lineRule="exact"/>
        <w:jc w:val="center"/>
        <w:rPr>
          <w:rFonts w:ascii="仿宋" w:hAnsi="仿宋" w:eastAsia="仿宋" w:cs="仿宋"/>
          <w:sz w:val="30"/>
          <w:szCs w:val="30"/>
        </w:rPr>
      </w:pPr>
      <w:r>
        <w:rPr>
          <w:rFonts w:hint="eastAsia" w:ascii="仿宋" w:hAnsi="仿宋" w:eastAsia="仿宋" w:cs="仿宋"/>
          <w:b/>
          <w:sz w:val="30"/>
          <w:szCs w:val="30"/>
        </w:rPr>
        <w:t>廉政合同</w:t>
      </w:r>
    </w:p>
    <w:p>
      <w:pPr>
        <w:spacing w:line="360" w:lineRule="auto"/>
        <w:ind w:firstLine="420"/>
        <w:rPr>
          <w:rFonts w:ascii="仿宋" w:hAnsi="仿宋" w:eastAsia="仿宋" w:cs="仿宋"/>
          <w:sz w:val="24"/>
        </w:rPr>
      </w:pPr>
      <w:r>
        <w:rPr>
          <w:rFonts w:hint="eastAsia" w:ascii="仿宋" w:hAnsi="仿宋" w:eastAsia="仿宋" w:cs="仿宋"/>
          <w:sz w:val="24"/>
        </w:rPr>
        <w:t>根据国家法律、法规以及有关工程建设、廉政建设的规定，为做好工程建设中的党风廉政建设，保证工程建设高效优质，保证建设资金的安全和有效使用以及投资效益，</w:t>
      </w:r>
      <w:r>
        <w:rPr>
          <w:rFonts w:hint="eastAsia" w:ascii="仿宋" w:hAnsi="仿宋" w:eastAsia="仿宋" w:cs="仿宋"/>
          <w:sz w:val="24"/>
          <w:u w:val="single"/>
        </w:rPr>
        <w:t xml:space="preserve">             </w:t>
      </w:r>
      <w:r>
        <w:rPr>
          <w:rFonts w:hint="eastAsia" w:ascii="仿宋" w:hAnsi="仿宋" w:eastAsia="仿宋" w:cs="仿宋"/>
          <w:sz w:val="24"/>
        </w:rPr>
        <w:t xml:space="preserve">的项目法人 </w:t>
      </w:r>
      <w:r>
        <w:rPr>
          <w:rFonts w:hint="eastAsia" w:ascii="仿宋" w:hAnsi="仿宋" w:eastAsia="仿宋" w:cs="仿宋"/>
          <w:sz w:val="24"/>
          <w:u w:val="single"/>
        </w:rPr>
        <w:t xml:space="preserve"> </w:t>
      </w:r>
      <w:r>
        <w:rPr>
          <w:rFonts w:hint="eastAsia" w:ascii="仿宋_GB2312" w:hAnsi="宋体" w:eastAsia="仿宋_GB2312"/>
          <w:bCs/>
          <w:kern w:val="13"/>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(以下称“甲方”)与</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（以下称“乙方”），特订立如下合同。</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第一条 甲乙双方的权利和义务</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（一）严格遵守党和国家有关法律法规及湖南省、长沙市的相关规定。</w:t>
      </w:r>
    </w:p>
    <w:p>
      <w:pPr>
        <w:spacing w:line="360" w:lineRule="auto"/>
        <w:ind w:firstLine="540" w:firstLineChars="225"/>
        <w:rPr>
          <w:rFonts w:ascii="仿宋" w:hAnsi="仿宋" w:eastAsia="仿宋" w:cs="仿宋"/>
          <w:sz w:val="24"/>
        </w:rPr>
      </w:pPr>
      <w:r>
        <w:rPr>
          <w:rFonts w:hint="eastAsia" w:ascii="仿宋" w:hAnsi="仿宋" w:eastAsia="仿宋" w:cs="仿宋"/>
          <w:sz w:val="24"/>
        </w:rPr>
        <w:t>（二）严格执行</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项目的合同文件（以下简称主合同），自觉按合同办事。</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（三）双方的业务活动坚持公开、公正、诚信、透明的原则（除法律认定的商业秘密和合同文件另有规定之外），不得损害国家和集体利益，违反工程建设规章制度。</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（四）建立健全廉政制度，开展廉政教育，设立廉政告示牌，公布举报电话，监督并认真查处违法违纪行为。</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（五）发现对方在业务活动中有违反廉政规定的行为，有及时提醒对方纠正的权利和义务。</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（六）发现对方严重违反本合同义务条款的行为，有向其上级有关部门举报、建议给予处理并要求告知处理结果的权利。</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第二条 甲方的义务</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（一）甲方及其工作人员不得索要或接受乙方的礼金、有价证券和贵重物品，不得在乙方报销任何应由甲方或个人支付的费用等。</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（二）甲方工作人员不得参加乙方安排的超标准宴请和娱乐活动；不得接受乙方提供的通讯工具、交通工具和高档办公用品等。</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（三）甲方及其工作人员不得要求或者接受乙方为其住房装修、婚丧嫁娶活动、配偶子女的工作安排以及出国出境、旅游等提供方便等。</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第三条 乙方的义务</w:t>
      </w:r>
    </w:p>
    <w:p>
      <w:pPr>
        <w:snapToGrid w:val="0"/>
        <w:spacing w:line="360" w:lineRule="auto"/>
        <w:ind w:firstLine="510"/>
        <w:rPr>
          <w:rFonts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pPr>
        <w:snapToGrid w:val="0"/>
        <w:spacing w:line="360" w:lineRule="auto"/>
        <w:ind w:firstLine="510"/>
        <w:rPr>
          <w:rFonts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pPr>
        <w:snapToGrid w:val="0"/>
        <w:spacing w:line="360" w:lineRule="auto"/>
        <w:ind w:firstLine="510"/>
        <w:rPr>
          <w:rFonts w:ascii="仿宋" w:hAnsi="仿宋" w:eastAsia="仿宋" w:cs="仿宋"/>
          <w:sz w:val="24"/>
        </w:rPr>
      </w:pPr>
      <w:r>
        <w:rPr>
          <w:rFonts w:hint="eastAsia" w:ascii="仿宋" w:hAnsi="仿宋" w:eastAsia="仿宋" w:cs="仿宋"/>
          <w:sz w:val="24"/>
        </w:rPr>
        <w:t>（三）乙方不得以任何理由安排甲方工作人员参加超标准宴请及娱乐活动。</w:t>
      </w:r>
    </w:p>
    <w:p>
      <w:pPr>
        <w:snapToGrid w:val="0"/>
        <w:spacing w:line="360" w:lineRule="auto"/>
        <w:ind w:firstLine="510"/>
        <w:rPr>
          <w:rFonts w:ascii="仿宋" w:hAnsi="仿宋" w:eastAsia="仿宋" w:cs="仿宋"/>
          <w:sz w:val="24"/>
        </w:rPr>
      </w:pPr>
      <w:r>
        <w:rPr>
          <w:rFonts w:hint="eastAsia" w:ascii="仿宋" w:hAnsi="仿宋" w:eastAsia="仿宋" w:cs="仿宋"/>
          <w:sz w:val="24"/>
        </w:rPr>
        <w:t>（四）乙方不得为甲方单位和个人购置或提供通讯工具、交通工具和高档办公用品等。</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第四条 违约责任</w:t>
      </w:r>
    </w:p>
    <w:p>
      <w:pPr>
        <w:snapToGrid w:val="0"/>
        <w:spacing w:line="360" w:lineRule="auto"/>
        <w:ind w:firstLine="510"/>
        <w:rPr>
          <w:rFonts w:ascii="仿宋" w:hAnsi="仿宋" w:eastAsia="仿宋" w:cs="仿宋"/>
          <w:sz w:val="24"/>
        </w:rPr>
      </w:pPr>
      <w:r>
        <w:rPr>
          <w:rFonts w:hint="eastAsia" w:ascii="仿宋" w:hAnsi="仿宋" w:eastAsia="仿宋" w:cs="仿宋"/>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snapToGrid w:val="0"/>
        <w:spacing w:line="360" w:lineRule="auto"/>
        <w:ind w:firstLine="510"/>
        <w:rPr>
          <w:rFonts w:ascii="仿宋" w:hAnsi="仿宋" w:eastAsia="仿宋" w:cs="仿宋"/>
          <w:sz w:val="24"/>
        </w:rPr>
      </w:pPr>
      <w:r>
        <w:rPr>
          <w:rFonts w:hint="eastAsia" w:ascii="仿宋" w:hAnsi="仿宋" w:eastAsia="仿宋" w:cs="仿宋"/>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360" w:lineRule="auto"/>
        <w:ind w:firstLine="510"/>
        <w:rPr>
          <w:rFonts w:ascii="仿宋" w:hAnsi="仿宋" w:eastAsia="仿宋" w:cs="仿宋"/>
          <w:sz w:val="24"/>
        </w:rPr>
      </w:pPr>
      <w:r>
        <w:rPr>
          <w:rFonts w:hint="eastAsia" w:ascii="仿宋" w:hAnsi="仿宋" w:eastAsia="仿宋" w:cs="仿宋"/>
          <w:b/>
          <w:sz w:val="24"/>
        </w:rPr>
        <w:t>第五条</w:t>
      </w:r>
      <w:r>
        <w:rPr>
          <w:rFonts w:hint="eastAsia" w:ascii="仿宋" w:hAnsi="仿宋" w:eastAsia="仿宋" w:cs="仿宋"/>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360" w:lineRule="auto"/>
        <w:ind w:firstLine="510"/>
        <w:rPr>
          <w:rFonts w:ascii="仿宋" w:hAnsi="仿宋" w:eastAsia="仿宋" w:cs="仿宋"/>
          <w:sz w:val="24"/>
        </w:rPr>
      </w:pPr>
      <w:r>
        <w:rPr>
          <w:rFonts w:hint="eastAsia" w:ascii="仿宋" w:hAnsi="仿宋" w:eastAsia="仿宋" w:cs="仿宋"/>
          <w:b/>
          <w:sz w:val="24"/>
        </w:rPr>
        <w:t>第六条</w:t>
      </w:r>
      <w:r>
        <w:rPr>
          <w:rFonts w:hint="eastAsia" w:ascii="仿宋" w:hAnsi="仿宋" w:eastAsia="仿宋" w:cs="仿宋"/>
          <w:sz w:val="24"/>
        </w:rPr>
        <w:t xml:space="preserve"> 本合同有效期为甲乙双方签署之日起至主合同完全履行完毕之日止。</w:t>
      </w:r>
    </w:p>
    <w:p>
      <w:pPr>
        <w:snapToGrid w:val="0"/>
        <w:spacing w:line="360" w:lineRule="auto"/>
        <w:ind w:firstLine="510"/>
        <w:rPr>
          <w:rFonts w:ascii="仿宋" w:hAnsi="仿宋" w:eastAsia="仿宋" w:cs="仿宋"/>
          <w:sz w:val="24"/>
        </w:rPr>
      </w:pPr>
      <w:r>
        <w:rPr>
          <w:rFonts w:hint="eastAsia" w:ascii="仿宋" w:hAnsi="仿宋" w:eastAsia="仿宋" w:cs="仿宋"/>
          <w:b/>
          <w:sz w:val="24"/>
        </w:rPr>
        <w:t>第七条</w:t>
      </w:r>
      <w:r>
        <w:rPr>
          <w:rFonts w:hint="eastAsia" w:ascii="仿宋" w:hAnsi="仿宋" w:eastAsia="仿宋" w:cs="仿宋"/>
          <w:sz w:val="24"/>
        </w:rPr>
        <w:t xml:space="preserve"> 本合同作为主合同的附件，与主合同具有同等的法律效力，经合同双方签署立即生效。</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u w:val="single"/>
        </w:rPr>
      </w:pPr>
      <w:r>
        <w:rPr>
          <w:rFonts w:hint="eastAsia" w:ascii="仿宋" w:hAnsi="仿宋" w:eastAsia="仿宋" w:cs="仿宋"/>
          <w:sz w:val="24"/>
        </w:rPr>
        <w:t>甲方单位：</w:t>
      </w:r>
      <w:r>
        <w:rPr>
          <w:rFonts w:hint="eastAsia" w:ascii="仿宋" w:hAnsi="仿宋" w:eastAsia="仿宋" w:cs="仿宋"/>
          <w:sz w:val="24"/>
          <w:u w:val="single"/>
        </w:rPr>
        <w:t xml:space="preserve"> （盖章）         </w:t>
      </w:r>
      <w:r>
        <w:rPr>
          <w:rFonts w:hint="eastAsia" w:ascii="仿宋" w:hAnsi="仿宋" w:eastAsia="仿宋" w:cs="仿宋"/>
          <w:sz w:val="24"/>
        </w:rPr>
        <w:t xml:space="preserve">                 乙方单位：</w:t>
      </w:r>
      <w:r>
        <w:rPr>
          <w:rFonts w:hint="eastAsia" w:ascii="仿宋" w:hAnsi="仿宋" w:eastAsia="仿宋" w:cs="仿宋"/>
          <w:sz w:val="24"/>
          <w:u w:val="single"/>
        </w:rPr>
        <w:t xml:space="preserve"> （盖章）          </w:t>
      </w:r>
    </w:p>
    <w:p>
      <w:pPr>
        <w:snapToGrid w:val="0"/>
        <w:spacing w:line="360" w:lineRule="auto"/>
        <w:rPr>
          <w:rFonts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rPr>
      </w:pPr>
      <w:r>
        <w:rPr>
          <w:rFonts w:hint="eastAsia" w:ascii="仿宋" w:hAnsi="仿宋" w:eastAsia="仿宋" w:cs="仿宋"/>
          <w:sz w:val="24"/>
        </w:rPr>
        <w:t>或授权代表：</w:t>
      </w:r>
      <w:r>
        <w:rPr>
          <w:rFonts w:hint="eastAsia" w:ascii="仿宋" w:hAnsi="仿宋" w:eastAsia="仿宋" w:cs="仿宋"/>
          <w:sz w:val="24"/>
          <w:u w:val="single"/>
        </w:rPr>
        <w:t xml:space="preserve">               </w:t>
      </w:r>
      <w:r>
        <w:rPr>
          <w:rFonts w:hint="eastAsia" w:ascii="仿宋" w:hAnsi="仿宋" w:eastAsia="仿宋" w:cs="仿宋"/>
          <w:sz w:val="24"/>
        </w:rPr>
        <w:t xml:space="preserve">                  或授权代表：</w:t>
      </w:r>
      <w:r>
        <w:rPr>
          <w:rFonts w:ascii="仿宋" w:hAnsi="仿宋" w:eastAsia="仿宋" w:cs="仿宋"/>
          <w:sz w:val="24"/>
          <w:u w:val="single"/>
        </w:rPr>
        <w:t xml:space="preserve"> </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u w:val="single"/>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电话：</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6495"/>
        </w:tabs>
      </w:pPr>
      <w:r>
        <w:rPr>
          <w:rFonts w:hint="eastAsia" w:ascii="仿宋" w:hAnsi="仿宋" w:eastAsia="仿宋" w:cs="仿宋"/>
          <w:sz w:val="24"/>
        </w:rPr>
        <w:t>甲方监督单位：</w:t>
      </w:r>
      <w:r>
        <w:rPr>
          <w:rFonts w:hint="eastAsia" w:ascii="仿宋" w:hAnsi="仿宋" w:eastAsia="仿宋" w:cs="仿宋"/>
          <w:sz w:val="24"/>
          <w:u w:val="single"/>
        </w:rPr>
        <w:t xml:space="preserve">（盖章）      </w:t>
      </w:r>
      <w:r>
        <w:rPr>
          <w:rFonts w:hint="eastAsia" w:ascii="仿宋" w:hAnsi="仿宋" w:eastAsia="仿宋" w:cs="仿宋"/>
          <w:sz w:val="24"/>
        </w:rPr>
        <w:t xml:space="preserve">                  乙方监督单位：</w:t>
      </w:r>
      <w:r>
        <w:rPr>
          <w:rFonts w:hint="eastAsia" w:ascii="仿宋" w:hAnsi="仿宋" w:eastAsia="仿宋" w:cs="仿宋"/>
          <w:sz w:val="24"/>
          <w:u w:val="single"/>
        </w:rPr>
        <w:t xml:space="preserve">（盖章）      </w:t>
      </w:r>
      <w:r>
        <w:tab/>
      </w:r>
    </w:p>
    <w:p>
      <w:pPr>
        <w:widowControl/>
        <w:jc w:val="left"/>
      </w:pPr>
      <w:r>
        <w:br w:type="page"/>
      </w:r>
    </w:p>
    <w:p>
      <w:pPr>
        <w:adjustRightInd w:val="0"/>
        <w:snapToGrid w:val="0"/>
        <w:spacing w:line="360" w:lineRule="auto"/>
        <w:outlineLvl w:val="1"/>
        <w:rPr>
          <w:rFonts w:ascii="仿宋" w:hAnsi="仿宋" w:eastAsia="仿宋"/>
          <w:b/>
          <w:bCs/>
          <w:sz w:val="24"/>
        </w:rPr>
      </w:pPr>
      <w:bookmarkStart w:id="2" w:name="_Toc20623"/>
      <w:r>
        <w:rPr>
          <w:rFonts w:hint="eastAsia" w:ascii="仿宋" w:hAnsi="仿宋" w:eastAsia="仿宋"/>
          <w:b/>
          <w:bCs/>
          <w:sz w:val="24"/>
        </w:rPr>
        <w:t>附件2 授权委托书（格式）</w:t>
      </w:r>
      <w:bookmarkEnd w:id="2"/>
    </w:p>
    <w:p>
      <w:pPr>
        <w:snapToGrid w:val="0"/>
        <w:spacing w:line="360" w:lineRule="auto"/>
        <w:jc w:val="center"/>
        <w:rPr>
          <w:rFonts w:ascii="仿宋" w:hAnsi="仿宋" w:eastAsia="仿宋"/>
          <w:b/>
          <w:sz w:val="30"/>
          <w:szCs w:val="30"/>
        </w:rPr>
      </w:pPr>
    </w:p>
    <w:p>
      <w:pPr>
        <w:snapToGrid w:val="0"/>
        <w:spacing w:line="360" w:lineRule="auto"/>
        <w:jc w:val="center"/>
        <w:rPr>
          <w:rFonts w:ascii="仿宋" w:hAnsi="仿宋" w:eastAsia="仿宋"/>
          <w:b/>
          <w:sz w:val="30"/>
          <w:szCs w:val="30"/>
        </w:rPr>
      </w:pPr>
    </w:p>
    <w:p>
      <w:pPr>
        <w:snapToGrid w:val="0"/>
        <w:spacing w:line="360" w:lineRule="auto"/>
        <w:jc w:val="center"/>
        <w:rPr>
          <w:rFonts w:ascii="仿宋" w:hAnsi="仿宋" w:eastAsia="仿宋"/>
          <w:b/>
          <w:sz w:val="30"/>
          <w:szCs w:val="30"/>
        </w:rPr>
      </w:pPr>
      <w:r>
        <w:rPr>
          <w:rFonts w:hint="eastAsia" w:ascii="仿宋" w:hAnsi="仿宋" w:eastAsia="仿宋"/>
          <w:b/>
          <w:sz w:val="30"/>
          <w:szCs w:val="30"/>
        </w:rPr>
        <w:t>授权委托书</w:t>
      </w:r>
    </w:p>
    <w:p>
      <w:pPr>
        <w:snapToGrid w:val="0"/>
        <w:spacing w:line="360" w:lineRule="auto"/>
        <w:rPr>
          <w:rFonts w:ascii="仿宋" w:hAnsi="仿宋" w:eastAsia="仿宋"/>
          <w:b/>
          <w:szCs w:val="21"/>
        </w:rPr>
      </w:pPr>
    </w:p>
    <w:p>
      <w:pPr>
        <w:snapToGrid w:val="0"/>
        <w:spacing w:line="360" w:lineRule="auto"/>
        <w:ind w:firstLine="480" w:firstLineChars="200"/>
        <w:rPr>
          <w:rFonts w:ascii="仿宋" w:hAnsi="仿宋" w:eastAsia="仿宋"/>
          <w:sz w:val="24"/>
        </w:rPr>
      </w:pPr>
      <w:r>
        <w:rPr>
          <w:rFonts w:hint="eastAsia" w:ascii="仿宋" w:hAnsi="仿宋" w:eastAsia="仿宋"/>
          <w:sz w:val="24"/>
        </w:rPr>
        <w:t>本授权书声明：注册于</w:t>
      </w:r>
      <w:r>
        <w:rPr>
          <w:rFonts w:hint="eastAsia" w:ascii="仿宋" w:hAnsi="仿宋" w:eastAsia="仿宋"/>
          <w:sz w:val="24"/>
          <w:u w:val="single"/>
        </w:rPr>
        <w:t xml:space="preserve">              </w:t>
      </w:r>
      <w:r>
        <w:rPr>
          <w:rFonts w:hint="eastAsia" w:ascii="仿宋" w:hAnsi="仿宋" w:eastAsia="仿宋"/>
          <w:sz w:val="24"/>
        </w:rPr>
        <w:t>（国家名称）的</w:t>
      </w:r>
      <w:r>
        <w:rPr>
          <w:rFonts w:hint="eastAsia" w:ascii="仿宋" w:hAnsi="仿宋" w:eastAsia="仿宋"/>
          <w:sz w:val="24"/>
          <w:u w:val="single"/>
        </w:rPr>
        <w:t xml:space="preserve">              </w:t>
      </w:r>
      <w:r>
        <w:rPr>
          <w:rFonts w:hint="eastAsia" w:ascii="仿宋" w:hAnsi="仿宋" w:eastAsia="仿宋"/>
          <w:sz w:val="24"/>
        </w:rPr>
        <w:t>（乙方全称）在下面签字的</w:t>
      </w:r>
      <w:r>
        <w:rPr>
          <w:rFonts w:hint="eastAsia" w:ascii="仿宋" w:hAnsi="仿宋" w:eastAsia="仿宋"/>
          <w:sz w:val="24"/>
          <w:u w:val="single"/>
        </w:rPr>
        <w:t xml:space="preserve">          </w:t>
      </w:r>
      <w:r>
        <w:rPr>
          <w:rFonts w:hint="eastAsia" w:ascii="仿宋" w:hAnsi="仿宋" w:eastAsia="仿宋"/>
          <w:sz w:val="24"/>
        </w:rPr>
        <w:t>（法定代表人姓名、职务）代表本公司授权在下面签字的</w:t>
      </w:r>
      <w:r>
        <w:rPr>
          <w:rFonts w:hint="eastAsia" w:ascii="仿宋" w:hAnsi="仿宋" w:eastAsia="仿宋"/>
          <w:sz w:val="24"/>
          <w:u w:val="single"/>
        </w:rPr>
        <w:t xml:space="preserve">   </w:t>
      </w:r>
      <w:r>
        <w:rPr>
          <w:rFonts w:hint="eastAsia" w:ascii="仿宋" w:hAnsi="仿宋" w:eastAsia="仿宋"/>
          <w:sz w:val="24"/>
        </w:rPr>
        <w:t>（被授权人的姓名、职务）为本公司的合法代表，就合同编号为</w:t>
      </w:r>
      <w:r>
        <w:rPr>
          <w:rFonts w:hint="eastAsia" w:ascii="仿宋" w:hAnsi="仿宋" w:eastAsia="仿宋"/>
          <w:sz w:val="24"/>
          <w:u w:val="single"/>
        </w:rPr>
        <w:t xml:space="preserve">          </w:t>
      </w:r>
      <w:r>
        <w:rPr>
          <w:rFonts w:hint="eastAsia" w:ascii="仿宋" w:hAnsi="仿宋" w:eastAsia="仿宋"/>
          <w:sz w:val="24"/>
        </w:rPr>
        <w:t>的《</w:t>
      </w:r>
      <w:r>
        <w:rPr>
          <w:rFonts w:hint="eastAsia" w:ascii="仿宋" w:hAnsi="仿宋" w:eastAsia="仿宋"/>
          <w:sz w:val="24"/>
          <w:u w:val="single"/>
        </w:rPr>
        <w:t xml:space="preserve">               </w:t>
      </w:r>
      <w:r>
        <w:rPr>
          <w:rFonts w:hint="eastAsia" w:ascii="仿宋" w:hAnsi="仿宋" w:eastAsia="仿宋"/>
          <w:sz w:val="24"/>
        </w:rPr>
        <w:t>合同》（以下简称“合同”）的签约、执行和质量保证期服务、售后服务期服务等，并以本公司名义处理一切与之有关的事务。</w:t>
      </w:r>
    </w:p>
    <w:p>
      <w:pPr>
        <w:snapToGrid w:val="0"/>
        <w:spacing w:line="360" w:lineRule="auto"/>
        <w:ind w:firstLine="480" w:firstLineChars="200"/>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日签字生效，特此声明。</w:t>
      </w:r>
    </w:p>
    <w:p>
      <w:pPr>
        <w:snapToGrid w:val="0"/>
        <w:spacing w:line="360" w:lineRule="auto"/>
        <w:rPr>
          <w:rFonts w:ascii="仿宋" w:hAnsi="仿宋" w:eastAsia="仿宋"/>
          <w:sz w:val="24"/>
        </w:rPr>
      </w:pPr>
    </w:p>
    <w:p>
      <w:pPr>
        <w:snapToGrid w:val="0"/>
        <w:spacing w:line="360" w:lineRule="auto"/>
        <w:rPr>
          <w:rFonts w:ascii="仿宋" w:hAnsi="仿宋" w:eastAsia="仿宋"/>
          <w:sz w:val="24"/>
          <w:u w:val="single"/>
        </w:rPr>
      </w:pPr>
      <w:r>
        <w:rPr>
          <w:rFonts w:hint="eastAsia" w:ascii="仿宋" w:hAnsi="仿宋" w:eastAsia="仿宋"/>
          <w:sz w:val="24"/>
        </w:rPr>
        <w:t>法定代表人签字：</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授权代表（被授权人，即授权代理人）签字：</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乙方全称（公章）：</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乙方地址：</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电     话：</w:t>
      </w:r>
      <w:r>
        <w:rPr>
          <w:rFonts w:hint="eastAsia" w:ascii="仿宋" w:hAnsi="仿宋" w:eastAsia="仿宋"/>
          <w:sz w:val="24"/>
          <w:u w:val="single"/>
        </w:rPr>
        <w:t xml:space="preserve">                            </w:t>
      </w:r>
    </w:p>
    <w:p>
      <w:pPr>
        <w:snapToGrid w:val="0"/>
        <w:spacing w:line="360" w:lineRule="auto"/>
        <w:rPr>
          <w:rFonts w:ascii="仿宋" w:hAnsi="仿宋" w:eastAsia="仿宋"/>
          <w:sz w:val="24"/>
        </w:rPr>
      </w:pPr>
      <w:r>
        <w:rPr>
          <w:rFonts w:hint="eastAsia" w:ascii="仿宋" w:hAnsi="仿宋" w:eastAsia="仿宋"/>
          <w:sz w:val="24"/>
        </w:rPr>
        <w:t>传     真：</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p>
    <w:p>
      <w:pPr>
        <w:snapToGrid w:val="0"/>
        <w:spacing w:line="360" w:lineRule="auto"/>
        <w:rPr>
          <w:rFonts w:ascii="仿宋" w:hAnsi="仿宋" w:eastAsia="仿宋"/>
          <w:b/>
          <w:sz w:val="36"/>
          <w:szCs w:val="36"/>
        </w:rPr>
      </w:pPr>
      <w:r>
        <w:rPr>
          <w:rFonts w:hint="eastAsia" w:ascii="仿宋" w:hAnsi="仿宋" w:eastAsia="仿宋"/>
          <w:b/>
          <w:sz w:val="24"/>
        </w:rPr>
        <w:t>附：</w:t>
      </w:r>
      <w:r>
        <w:rPr>
          <w:rFonts w:hint="eastAsia" w:ascii="仿宋" w:hAnsi="仿宋" w:eastAsia="仿宋"/>
          <w:sz w:val="24"/>
        </w:rPr>
        <w:t>授权人的法定代表人证明材料复印件（加盖单位公章）、授权人和被授权人的身份证彩色影印件（加盖单位公章）</w:t>
      </w:r>
    </w:p>
    <w:p>
      <w:pPr>
        <w:tabs>
          <w:tab w:val="left" w:pos="6495"/>
        </w:tabs>
      </w:pPr>
    </w:p>
    <w:p>
      <w:pPr>
        <w:snapToGrid w:val="0"/>
        <w:spacing w:line="360" w:lineRule="auto"/>
        <w:ind w:firstLine="1470" w:firstLineChars="700"/>
      </w:pPr>
    </w:p>
    <w:sectPr>
      <w:headerReference r:id="rId4" w:type="first"/>
      <w:footerReference r:id="rId6" w:type="first"/>
      <w:headerReference r:id="rId3" w:type="default"/>
      <w:footerReference r:id="rId5" w:type="default"/>
      <w:pgSz w:w="11907" w:h="16840"/>
      <w:pgMar w:top="1246" w:right="1361" w:bottom="1247"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7947"/>
    </w:sdtPr>
    <w:sdtContent>
      <w:sdt>
        <w:sdtPr>
          <w:id w:val="5457946"/>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长沙磁浮快线                                   合同               2021-2024年度平面广告租赁经营项目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 xml:space="preserve"> 长沙磁浮快线                                   合同               2021-2024年度平面广告租赁经营项目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3DF0"/>
    <w:multiLevelType w:val="singleLevel"/>
    <w:tmpl w:val="09973D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F"/>
    <w:rsid w:val="000164A2"/>
    <w:rsid w:val="00016955"/>
    <w:rsid w:val="0003115D"/>
    <w:rsid w:val="0004402B"/>
    <w:rsid w:val="000512CC"/>
    <w:rsid w:val="00054E5D"/>
    <w:rsid w:val="00084E9A"/>
    <w:rsid w:val="00093E18"/>
    <w:rsid w:val="0009771B"/>
    <w:rsid w:val="000C1831"/>
    <w:rsid w:val="000C4CA4"/>
    <w:rsid w:val="000F621A"/>
    <w:rsid w:val="00110526"/>
    <w:rsid w:val="00127B13"/>
    <w:rsid w:val="0014287B"/>
    <w:rsid w:val="00144BFE"/>
    <w:rsid w:val="00146047"/>
    <w:rsid w:val="001A6461"/>
    <w:rsid w:val="001B1779"/>
    <w:rsid w:val="001E2019"/>
    <w:rsid w:val="001F0C70"/>
    <w:rsid w:val="001F2BD6"/>
    <w:rsid w:val="001F2EB5"/>
    <w:rsid w:val="00202825"/>
    <w:rsid w:val="0021039E"/>
    <w:rsid w:val="002204BC"/>
    <w:rsid w:val="00223DEC"/>
    <w:rsid w:val="00237C79"/>
    <w:rsid w:val="00274073"/>
    <w:rsid w:val="0027544E"/>
    <w:rsid w:val="0028299D"/>
    <w:rsid w:val="00295E76"/>
    <w:rsid w:val="002C3570"/>
    <w:rsid w:val="003635F5"/>
    <w:rsid w:val="00371319"/>
    <w:rsid w:val="00384CFA"/>
    <w:rsid w:val="00390949"/>
    <w:rsid w:val="00392AD9"/>
    <w:rsid w:val="00396223"/>
    <w:rsid w:val="00397BDC"/>
    <w:rsid w:val="003B69B8"/>
    <w:rsid w:val="003C6B53"/>
    <w:rsid w:val="003C7F58"/>
    <w:rsid w:val="003D5FA2"/>
    <w:rsid w:val="00403653"/>
    <w:rsid w:val="004102A3"/>
    <w:rsid w:val="00425B65"/>
    <w:rsid w:val="00435E10"/>
    <w:rsid w:val="00442BE4"/>
    <w:rsid w:val="00466AE8"/>
    <w:rsid w:val="0049506C"/>
    <w:rsid w:val="004A513F"/>
    <w:rsid w:val="004D36C5"/>
    <w:rsid w:val="004F60CC"/>
    <w:rsid w:val="005124FC"/>
    <w:rsid w:val="005169B3"/>
    <w:rsid w:val="005309E2"/>
    <w:rsid w:val="005333E6"/>
    <w:rsid w:val="005437AA"/>
    <w:rsid w:val="00554D12"/>
    <w:rsid w:val="00560246"/>
    <w:rsid w:val="00565E40"/>
    <w:rsid w:val="005779FA"/>
    <w:rsid w:val="005857D1"/>
    <w:rsid w:val="005956CC"/>
    <w:rsid w:val="005A1DCA"/>
    <w:rsid w:val="005D55B7"/>
    <w:rsid w:val="005F3DD6"/>
    <w:rsid w:val="005F687A"/>
    <w:rsid w:val="0062057C"/>
    <w:rsid w:val="00621C57"/>
    <w:rsid w:val="00640AF3"/>
    <w:rsid w:val="00640C81"/>
    <w:rsid w:val="006556AE"/>
    <w:rsid w:val="006C2EF7"/>
    <w:rsid w:val="006C4CE1"/>
    <w:rsid w:val="006D289D"/>
    <w:rsid w:val="006E33D9"/>
    <w:rsid w:val="00724B02"/>
    <w:rsid w:val="007265DA"/>
    <w:rsid w:val="0073612F"/>
    <w:rsid w:val="007706E0"/>
    <w:rsid w:val="007714E0"/>
    <w:rsid w:val="00772C93"/>
    <w:rsid w:val="0077394F"/>
    <w:rsid w:val="00783033"/>
    <w:rsid w:val="007B2F06"/>
    <w:rsid w:val="007B74F2"/>
    <w:rsid w:val="007C77A9"/>
    <w:rsid w:val="0080701F"/>
    <w:rsid w:val="00815276"/>
    <w:rsid w:val="008226F4"/>
    <w:rsid w:val="00823E81"/>
    <w:rsid w:val="00853EF9"/>
    <w:rsid w:val="008A12DF"/>
    <w:rsid w:val="008C0038"/>
    <w:rsid w:val="008D6170"/>
    <w:rsid w:val="009177DD"/>
    <w:rsid w:val="0092292D"/>
    <w:rsid w:val="00961223"/>
    <w:rsid w:val="00974AFC"/>
    <w:rsid w:val="0098670B"/>
    <w:rsid w:val="00991757"/>
    <w:rsid w:val="009B75E9"/>
    <w:rsid w:val="009D0F0A"/>
    <w:rsid w:val="009D2BF2"/>
    <w:rsid w:val="009E1F4C"/>
    <w:rsid w:val="00A23888"/>
    <w:rsid w:val="00A24F70"/>
    <w:rsid w:val="00A25473"/>
    <w:rsid w:val="00A35B0F"/>
    <w:rsid w:val="00A44005"/>
    <w:rsid w:val="00A509CF"/>
    <w:rsid w:val="00A56473"/>
    <w:rsid w:val="00A63932"/>
    <w:rsid w:val="00A923E8"/>
    <w:rsid w:val="00AB1E05"/>
    <w:rsid w:val="00AB5087"/>
    <w:rsid w:val="00AF1CD7"/>
    <w:rsid w:val="00AF7FF5"/>
    <w:rsid w:val="00B00434"/>
    <w:rsid w:val="00B040B4"/>
    <w:rsid w:val="00B46CFB"/>
    <w:rsid w:val="00B80857"/>
    <w:rsid w:val="00B81CB2"/>
    <w:rsid w:val="00B82575"/>
    <w:rsid w:val="00B9165C"/>
    <w:rsid w:val="00B9752A"/>
    <w:rsid w:val="00BE170C"/>
    <w:rsid w:val="00BE29FE"/>
    <w:rsid w:val="00BF0484"/>
    <w:rsid w:val="00C04DD7"/>
    <w:rsid w:val="00C24EE4"/>
    <w:rsid w:val="00C332B1"/>
    <w:rsid w:val="00C81786"/>
    <w:rsid w:val="00C8452B"/>
    <w:rsid w:val="00C8604B"/>
    <w:rsid w:val="00CD4C6D"/>
    <w:rsid w:val="00CD6647"/>
    <w:rsid w:val="00CD73CC"/>
    <w:rsid w:val="00CE7BE5"/>
    <w:rsid w:val="00CF0EA8"/>
    <w:rsid w:val="00D210C1"/>
    <w:rsid w:val="00D64A4D"/>
    <w:rsid w:val="00D67A8E"/>
    <w:rsid w:val="00D84685"/>
    <w:rsid w:val="00D95EDB"/>
    <w:rsid w:val="00DA0640"/>
    <w:rsid w:val="00DA0BA6"/>
    <w:rsid w:val="00E0599A"/>
    <w:rsid w:val="00E10083"/>
    <w:rsid w:val="00E17CE9"/>
    <w:rsid w:val="00E253C7"/>
    <w:rsid w:val="00E35303"/>
    <w:rsid w:val="00E4227A"/>
    <w:rsid w:val="00E5711B"/>
    <w:rsid w:val="00E60552"/>
    <w:rsid w:val="00E76A26"/>
    <w:rsid w:val="00EA6086"/>
    <w:rsid w:val="00EA7C73"/>
    <w:rsid w:val="00EB62E2"/>
    <w:rsid w:val="00EC263A"/>
    <w:rsid w:val="00EC6778"/>
    <w:rsid w:val="00EE15D6"/>
    <w:rsid w:val="00F0570D"/>
    <w:rsid w:val="00F07867"/>
    <w:rsid w:val="00F1724C"/>
    <w:rsid w:val="00F17E0E"/>
    <w:rsid w:val="00F36150"/>
    <w:rsid w:val="00FB0AA3"/>
    <w:rsid w:val="00FB414D"/>
    <w:rsid w:val="00FB564F"/>
    <w:rsid w:val="03402055"/>
    <w:rsid w:val="043E5636"/>
    <w:rsid w:val="04BF10B8"/>
    <w:rsid w:val="06522936"/>
    <w:rsid w:val="06A46888"/>
    <w:rsid w:val="07622829"/>
    <w:rsid w:val="08BF0C78"/>
    <w:rsid w:val="0C701B36"/>
    <w:rsid w:val="0CC645A1"/>
    <w:rsid w:val="0E8917BE"/>
    <w:rsid w:val="136F72B4"/>
    <w:rsid w:val="17665F33"/>
    <w:rsid w:val="193D3775"/>
    <w:rsid w:val="1A2B29FB"/>
    <w:rsid w:val="1B14518D"/>
    <w:rsid w:val="2DA3212F"/>
    <w:rsid w:val="33403A34"/>
    <w:rsid w:val="35183A2F"/>
    <w:rsid w:val="36623D54"/>
    <w:rsid w:val="3A8E72CC"/>
    <w:rsid w:val="3E2C616E"/>
    <w:rsid w:val="41DE502C"/>
    <w:rsid w:val="4AF53382"/>
    <w:rsid w:val="4B122997"/>
    <w:rsid w:val="4DAC390B"/>
    <w:rsid w:val="4E64040B"/>
    <w:rsid w:val="52DB54B6"/>
    <w:rsid w:val="567209A9"/>
    <w:rsid w:val="592A4EF8"/>
    <w:rsid w:val="5A385561"/>
    <w:rsid w:val="5AA379BD"/>
    <w:rsid w:val="62B03D10"/>
    <w:rsid w:val="632542DE"/>
    <w:rsid w:val="663D1D18"/>
    <w:rsid w:val="666623E0"/>
    <w:rsid w:val="6DB5406F"/>
    <w:rsid w:val="71BE3B79"/>
    <w:rsid w:val="72382700"/>
    <w:rsid w:val="785D661E"/>
    <w:rsid w:val="7AA17D5F"/>
    <w:rsid w:val="7ACA5251"/>
    <w:rsid w:val="7D0B28A7"/>
    <w:rsid w:val="7D325725"/>
    <w:rsid w:val="7D4C5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_Style 2"/>
    <w:basedOn w:val="1"/>
    <w:qFormat/>
    <w:uiPriority w:val="34"/>
    <w:pPr>
      <w:tabs>
        <w:tab w:val="left" w:pos="1134"/>
      </w:tabs>
    </w:pPr>
    <w:rPr>
      <w:rFonts w:ascii="仿宋_GB2312" w:hAnsi="仿宋_GB2312" w:eastAsia="仿宋_GB2312" w:cs="仿宋_GB2312"/>
      <w:color w:val="000000"/>
      <w:kern w:val="0"/>
      <w:sz w:val="30"/>
      <w:szCs w:val="30"/>
      <w:u w:val="single"/>
    </w:rPr>
  </w:style>
  <w:style w:type="paragraph" w:customStyle="1" w:styleId="14">
    <w:name w:val="_Style 1"/>
    <w:basedOn w:val="1"/>
    <w:qFormat/>
    <w:uiPriority w:val="34"/>
    <w:pPr>
      <w:tabs>
        <w:tab w:val="left" w:pos="1134"/>
      </w:tabs>
    </w:pPr>
    <w:rPr>
      <w:rFonts w:ascii="仿宋_GB2312" w:hAnsi="仿宋_GB2312" w:eastAsia="仿宋_GB2312" w:cs="仿宋_GB2312"/>
      <w:color w:val="000000"/>
      <w:kern w:val="0"/>
      <w:sz w:val="30"/>
      <w:szCs w:val="30"/>
      <w:u w:val="single"/>
    </w:rPr>
  </w:style>
  <w:style w:type="paragraph" w:customStyle="1" w:styleId="15">
    <w:name w:val="列出段落1"/>
    <w:basedOn w:val="1"/>
    <w:qFormat/>
    <w:uiPriority w:val="34"/>
    <w:pPr>
      <w:ind w:firstLine="420" w:firstLineChars="200"/>
    </w:pPr>
  </w:style>
  <w:style w:type="character" w:customStyle="1" w:styleId="16">
    <w:name w:val="批注框文本 Char"/>
    <w:basedOn w:val="9"/>
    <w:link w:val="3"/>
    <w:semiHidden/>
    <w:qFormat/>
    <w:uiPriority w:val="99"/>
    <w:rPr>
      <w:kern w:val="2"/>
      <w:sz w:val="18"/>
      <w:szCs w:val="18"/>
    </w:rPr>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6"/>
    <w:qFormat/>
    <w:uiPriority w:val="0"/>
    <w:rPr>
      <w:kern w:val="2"/>
      <w:sz w:val="21"/>
      <w:szCs w:val="24"/>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17</Pages>
  <Words>1540</Words>
  <Characters>8781</Characters>
  <Lines>73</Lines>
  <Paragraphs>20</Paragraphs>
  <TotalTime>0</TotalTime>
  <ScaleCrop>false</ScaleCrop>
  <LinksUpToDate>false</LinksUpToDate>
  <CharactersWithSpaces>10301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2019-04-28T02:27:00Z</dcterms:created>
  <dc:creator>Vagrant</dc:creator>
  <cp:lastModifiedBy>Administrator</cp:lastModifiedBy>
  <cp:lastPrinted>2019-04-25T02:11:00Z</cp:lastPrinted>
  <dcterms:modified xsi:type="dcterms:W3CDTF">2021-03-09T05:05:22Z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